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351" w:rsidRDefault="00115351" w:rsidP="009F0F3D">
      <w:pPr>
        <w:tabs>
          <w:tab w:val="left" w:pos="8004"/>
        </w:tabs>
        <w:ind w:left="1701"/>
        <w:jc w:val="both"/>
        <w:rPr>
          <w:b/>
          <w:sz w:val="26"/>
          <w:szCs w:val="26"/>
        </w:rPr>
      </w:pPr>
    </w:p>
    <w:p w:rsidR="00115351" w:rsidRDefault="00115351" w:rsidP="003B0725">
      <w:pPr>
        <w:tabs>
          <w:tab w:val="left" w:pos="8004"/>
        </w:tabs>
        <w:spacing w:line="276" w:lineRule="auto"/>
        <w:ind w:left="1701"/>
        <w:jc w:val="both"/>
        <w:rPr>
          <w:rFonts w:ascii="Tahoma" w:hAnsi="Tahoma" w:cs="Tahoma"/>
          <w:b/>
          <w:sz w:val="24"/>
        </w:rPr>
      </w:pPr>
    </w:p>
    <w:p w:rsidR="00115351" w:rsidRDefault="00115351" w:rsidP="003B0725">
      <w:pPr>
        <w:tabs>
          <w:tab w:val="left" w:pos="8004"/>
        </w:tabs>
        <w:spacing w:line="276" w:lineRule="auto"/>
        <w:ind w:left="1701"/>
        <w:jc w:val="both"/>
        <w:rPr>
          <w:rFonts w:ascii="Tahoma" w:hAnsi="Tahoma" w:cs="Tahoma"/>
          <w:b/>
          <w:sz w:val="26"/>
          <w:szCs w:val="26"/>
        </w:rPr>
      </w:pPr>
      <w:r w:rsidRPr="00A357DA">
        <w:rPr>
          <w:rFonts w:ascii="Tahoma" w:hAnsi="Tahoma" w:cs="Tahoma"/>
          <w:b/>
          <w:sz w:val="26"/>
          <w:szCs w:val="26"/>
        </w:rPr>
        <w:t xml:space="preserve">Bürokratieprozesse und Fahrermangel bereitet </w:t>
      </w:r>
    </w:p>
    <w:p w:rsidR="00115351" w:rsidRPr="00A357DA" w:rsidRDefault="00115351" w:rsidP="003B0725">
      <w:pPr>
        <w:tabs>
          <w:tab w:val="left" w:pos="8004"/>
        </w:tabs>
        <w:spacing w:line="276" w:lineRule="auto"/>
        <w:ind w:left="1701"/>
        <w:jc w:val="both"/>
        <w:rPr>
          <w:rFonts w:ascii="Tahoma" w:hAnsi="Tahoma" w:cs="Tahoma"/>
          <w:b/>
          <w:sz w:val="26"/>
          <w:szCs w:val="26"/>
        </w:rPr>
      </w:pPr>
      <w:r w:rsidRPr="00A357DA">
        <w:rPr>
          <w:rFonts w:ascii="Tahoma" w:hAnsi="Tahoma" w:cs="Tahoma"/>
          <w:b/>
          <w:sz w:val="26"/>
          <w:szCs w:val="26"/>
        </w:rPr>
        <w:t xml:space="preserve">Spediteuren </w:t>
      </w:r>
      <w:r w:rsidR="0006417E">
        <w:rPr>
          <w:rFonts w:ascii="Tahoma" w:hAnsi="Tahoma" w:cs="Tahoma"/>
          <w:b/>
          <w:sz w:val="26"/>
          <w:szCs w:val="26"/>
        </w:rPr>
        <w:t xml:space="preserve">in Hessen und Rheinland-Pfalz </w:t>
      </w:r>
      <w:r w:rsidRPr="00A357DA">
        <w:rPr>
          <w:rFonts w:ascii="Tahoma" w:hAnsi="Tahoma" w:cs="Tahoma"/>
          <w:b/>
          <w:sz w:val="26"/>
          <w:szCs w:val="26"/>
        </w:rPr>
        <w:t>große Sorge</w:t>
      </w:r>
    </w:p>
    <w:p w:rsidR="00115351" w:rsidRPr="001756E1" w:rsidRDefault="00115351" w:rsidP="003B0725">
      <w:pPr>
        <w:spacing w:line="276" w:lineRule="auto"/>
        <w:ind w:left="1701"/>
        <w:jc w:val="both"/>
        <w:rPr>
          <w:rFonts w:ascii="Tahoma" w:hAnsi="Tahoma" w:cs="Tahoma"/>
          <w:b/>
          <w:sz w:val="24"/>
        </w:rPr>
      </w:pPr>
    </w:p>
    <w:p w:rsidR="00115351" w:rsidRPr="001756E1" w:rsidRDefault="00115351" w:rsidP="003B0725">
      <w:pPr>
        <w:spacing w:line="276" w:lineRule="auto"/>
        <w:ind w:left="1701"/>
        <w:jc w:val="both"/>
        <w:rPr>
          <w:rFonts w:ascii="Tahoma" w:hAnsi="Tahoma" w:cs="Tahoma"/>
          <w:b/>
          <w:sz w:val="34"/>
          <w:szCs w:val="34"/>
        </w:rPr>
      </w:pPr>
      <w:r w:rsidRPr="001756E1">
        <w:rPr>
          <w:rFonts w:ascii="Tahoma" w:hAnsi="Tahoma" w:cs="Tahoma"/>
          <w:b/>
          <w:sz w:val="34"/>
          <w:szCs w:val="34"/>
        </w:rPr>
        <w:t xml:space="preserve">Hans-Georg Maas übernimmt Staffelstab </w:t>
      </w:r>
    </w:p>
    <w:p w:rsidR="00115351" w:rsidRPr="001756E1" w:rsidRDefault="00115351" w:rsidP="003B0725">
      <w:pPr>
        <w:spacing w:line="276" w:lineRule="auto"/>
        <w:ind w:left="1701"/>
        <w:jc w:val="both"/>
        <w:rPr>
          <w:rFonts w:ascii="Tahoma" w:hAnsi="Tahoma" w:cs="Tahoma"/>
          <w:b/>
          <w:sz w:val="34"/>
          <w:szCs w:val="34"/>
        </w:rPr>
      </w:pPr>
      <w:r w:rsidRPr="001756E1">
        <w:rPr>
          <w:rFonts w:ascii="Tahoma" w:hAnsi="Tahoma" w:cs="Tahoma"/>
          <w:b/>
          <w:sz w:val="34"/>
          <w:szCs w:val="34"/>
        </w:rPr>
        <w:t>von Peter Plank</w:t>
      </w:r>
    </w:p>
    <w:p w:rsidR="00115351" w:rsidRPr="001756E1" w:rsidRDefault="00115351" w:rsidP="003B0725">
      <w:pPr>
        <w:spacing w:line="276" w:lineRule="auto"/>
        <w:ind w:left="1701"/>
        <w:jc w:val="both"/>
        <w:rPr>
          <w:rFonts w:ascii="Tahoma" w:hAnsi="Tahoma" w:cs="Tahoma"/>
          <w:sz w:val="24"/>
        </w:rPr>
      </w:pPr>
    </w:p>
    <w:p w:rsidR="00115351" w:rsidRPr="001756E1" w:rsidRDefault="00115351" w:rsidP="003B0725">
      <w:pPr>
        <w:pStyle w:val="Textkrper2"/>
        <w:spacing w:before="0" w:line="276" w:lineRule="auto"/>
        <w:ind w:left="1701" w:right="0"/>
        <w:jc w:val="both"/>
        <w:rPr>
          <w:rFonts w:ascii="Tahoma" w:hAnsi="Tahoma" w:cs="Tahoma"/>
          <w:b/>
          <w:color w:val="0070C0"/>
          <w:szCs w:val="22"/>
        </w:rPr>
      </w:pPr>
      <w:r w:rsidRPr="001756E1">
        <w:rPr>
          <w:rFonts w:ascii="Tahoma" w:hAnsi="Tahoma" w:cs="Tahoma"/>
          <w:szCs w:val="22"/>
        </w:rPr>
        <w:t xml:space="preserve">(Frankfurt 23. August 2017) </w:t>
      </w:r>
      <w:r w:rsidRPr="001756E1">
        <w:rPr>
          <w:rFonts w:ascii="Tahoma" w:hAnsi="Tahoma" w:cs="Tahoma"/>
          <w:b/>
          <w:szCs w:val="22"/>
        </w:rPr>
        <w:t xml:space="preserve">Mit großer Mehrheit wählten die Mitglieder des </w:t>
      </w:r>
      <w:r>
        <w:rPr>
          <w:rFonts w:ascii="Tahoma" w:hAnsi="Tahoma" w:cs="Tahoma"/>
          <w:b/>
          <w:szCs w:val="22"/>
        </w:rPr>
        <w:t>Speditions- und Logistikverbandes Hessen/Rheinland-Pfalz e.V. (</w:t>
      </w:r>
      <w:r w:rsidRPr="001756E1">
        <w:rPr>
          <w:rFonts w:ascii="Tahoma" w:hAnsi="Tahoma" w:cs="Tahoma"/>
          <w:b/>
          <w:szCs w:val="22"/>
        </w:rPr>
        <w:t>SLV</w:t>
      </w:r>
      <w:r>
        <w:rPr>
          <w:rFonts w:ascii="Tahoma" w:hAnsi="Tahoma" w:cs="Tahoma"/>
          <w:b/>
          <w:szCs w:val="22"/>
        </w:rPr>
        <w:t>)</w:t>
      </w:r>
      <w:r w:rsidRPr="001756E1">
        <w:rPr>
          <w:rFonts w:ascii="Tahoma" w:hAnsi="Tahoma" w:cs="Tahoma"/>
          <w:b/>
          <w:szCs w:val="22"/>
        </w:rPr>
        <w:t xml:space="preserve"> auf dem diesjährigem Speditions- und Logistiktag Hans-Georg Maas (62)</w:t>
      </w:r>
      <w:r>
        <w:rPr>
          <w:rFonts w:ascii="Tahoma" w:hAnsi="Tahoma" w:cs="Tahoma"/>
          <w:b/>
          <w:szCs w:val="22"/>
        </w:rPr>
        <w:t xml:space="preserve">, </w:t>
      </w:r>
      <w:r w:rsidRPr="001756E1">
        <w:rPr>
          <w:rFonts w:ascii="Tahoma" w:hAnsi="Tahoma" w:cs="Tahoma"/>
          <w:b/>
          <w:szCs w:val="22"/>
        </w:rPr>
        <w:t xml:space="preserve"> </w:t>
      </w:r>
      <w:proofErr w:type="spellStart"/>
      <w:r w:rsidRPr="001756E1">
        <w:rPr>
          <w:rFonts w:ascii="Tahoma" w:hAnsi="Tahoma" w:cs="Tahoma"/>
          <w:b/>
          <w:szCs w:val="22"/>
        </w:rPr>
        <w:t>Editrans</w:t>
      </w:r>
      <w:proofErr w:type="spellEnd"/>
      <w:r w:rsidRPr="001756E1">
        <w:rPr>
          <w:rFonts w:ascii="Tahoma" w:hAnsi="Tahoma" w:cs="Tahoma"/>
          <w:b/>
          <w:szCs w:val="22"/>
        </w:rPr>
        <w:t xml:space="preserve"> (Offenbach) zum Nachfolger von Peter Plank als Vorstandsvorsitzenden des SLV.</w:t>
      </w:r>
      <w:r w:rsidRPr="001756E1">
        <w:rPr>
          <w:rFonts w:ascii="Tahoma" w:hAnsi="Tahoma" w:cs="Tahoma"/>
          <w:b/>
          <w:color w:val="0070C0"/>
          <w:szCs w:val="22"/>
        </w:rPr>
        <w:t xml:space="preserve"> </w:t>
      </w:r>
      <w:r w:rsidRPr="001756E1">
        <w:rPr>
          <w:rFonts w:ascii="Tahoma" w:hAnsi="Tahoma" w:cs="Tahoma"/>
          <w:b/>
          <w:szCs w:val="22"/>
        </w:rPr>
        <w:t>Während mit Peter Plank und Bernd Jordan zwei Vor</w:t>
      </w:r>
      <w:r>
        <w:rPr>
          <w:rFonts w:ascii="Tahoma" w:hAnsi="Tahoma" w:cs="Tahoma"/>
          <w:b/>
          <w:szCs w:val="22"/>
        </w:rPr>
        <w:t>stands</w:t>
      </w:r>
      <w:r w:rsidRPr="001756E1">
        <w:rPr>
          <w:rFonts w:ascii="Tahoma" w:hAnsi="Tahoma" w:cs="Tahoma"/>
          <w:b/>
          <w:szCs w:val="22"/>
        </w:rPr>
        <w:t>mitglieder nach 13 gemeinsamen Jahren in E</w:t>
      </w:r>
      <w:r w:rsidRPr="001756E1">
        <w:rPr>
          <w:rFonts w:ascii="Tahoma" w:hAnsi="Tahoma" w:cs="Tahoma"/>
          <w:b/>
          <w:szCs w:val="22"/>
        </w:rPr>
        <w:t>h</w:t>
      </w:r>
      <w:r w:rsidRPr="001756E1">
        <w:rPr>
          <w:rFonts w:ascii="Tahoma" w:hAnsi="Tahoma" w:cs="Tahoma"/>
          <w:b/>
          <w:szCs w:val="22"/>
        </w:rPr>
        <w:t>ren verabschiedet wurden, rückte Daniel Hensel (47)</w:t>
      </w:r>
      <w:r>
        <w:rPr>
          <w:rFonts w:ascii="Tahoma" w:hAnsi="Tahoma" w:cs="Tahoma"/>
          <w:b/>
          <w:szCs w:val="22"/>
        </w:rPr>
        <w:t>,</w:t>
      </w:r>
      <w:r w:rsidRPr="001756E1">
        <w:rPr>
          <w:rFonts w:ascii="Tahoma" w:hAnsi="Tahoma" w:cs="Tahoma"/>
          <w:b/>
          <w:szCs w:val="22"/>
        </w:rPr>
        <w:t xml:space="preserve"> Hensel Logistik (Mainz) als neues Mitglied in den SLV-Vorstand auf.</w:t>
      </w:r>
      <w:r w:rsidRPr="001756E1">
        <w:rPr>
          <w:rFonts w:ascii="Tahoma" w:hAnsi="Tahoma" w:cs="Tahoma"/>
          <w:b/>
          <w:color w:val="0070C0"/>
          <w:szCs w:val="22"/>
        </w:rPr>
        <w:t xml:space="preserve"> </w:t>
      </w:r>
    </w:p>
    <w:p w:rsidR="00115351" w:rsidRPr="001756E1" w:rsidRDefault="00115351" w:rsidP="003B0725">
      <w:pPr>
        <w:pStyle w:val="Textkrper2"/>
        <w:spacing w:before="0" w:line="276" w:lineRule="auto"/>
        <w:ind w:left="1701" w:right="0"/>
        <w:jc w:val="both"/>
        <w:rPr>
          <w:rFonts w:ascii="Tahoma" w:hAnsi="Tahoma" w:cs="Tahoma"/>
          <w:szCs w:val="22"/>
        </w:rPr>
      </w:pPr>
    </w:p>
    <w:p w:rsidR="00115351" w:rsidRDefault="00115351" w:rsidP="003B0725">
      <w:pPr>
        <w:pStyle w:val="Textkrper2"/>
        <w:spacing w:before="0" w:line="276" w:lineRule="auto"/>
        <w:ind w:left="1701" w:right="0"/>
        <w:jc w:val="both"/>
        <w:rPr>
          <w:rFonts w:ascii="Tahoma" w:hAnsi="Tahoma" w:cs="Tahoma"/>
          <w:szCs w:val="22"/>
        </w:rPr>
      </w:pPr>
      <w:r w:rsidRPr="001756E1">
        <w:rPr>
          <w:rFonts w:ascii="Tahoma" w:hAnsi="Tahoma" w:cs="Tahoma"/>
          <w:szCs w:val="22"/>
        </w:rPr>
        <w:t xml:space="preserve"> „Ich freue mich auf die neue Aufgabe und werde gemeinsam mit den anderen Vorständen mein ganzes Engagement dafür einsetzen</w:t>
      </w:r>
      <w:r>
        <w:rPr>
          <w:rFonts w:ascii="Tahoma" w:hAnsi="Tahoma" w:cs="Tahoma"/>
          <w:szCs w:val="22"/>
        </w:rPr>
        <w:t>,</w:t>
      </w:r>
      <w:r w:rsidRPr="001756E1">
        <w:rPr>
          <w:rFonts w:ascii="Tahoma" w:hAnsi="Tahoma" w:cs="Tahoma"/>
          <w:szCs w:val="22"/>
        </w:rPr>
        <w:t xml:space="preserve"> die Rahmenbedingungen für die Speditionsbranche</w:t>
      </w:r>
      <w:r>
        <w:rPr>
          <w:rFonts w:ascii="Tahoma" w:hAnsi="Tahoma" w:cs="Tahoma"/>
          <w:szCs w:val="22"/>
        </w:rPr>
        <w:t xml:space="preserve"> in Hessen und Rheinland-Pfalz </w:t>
      </w:r>
      <w:r w:rsidRPr="001756E1">
        <w:rPr>
          <w:rFonts w:ascii="Tahoma" w:hAnsi="Tahoma" w:cs="Tahoma"/>
          <w:szCs w:val="22"/>
        </w:rPr>
        <w:t>zu verbessern“, erlä</w:t>
      </w:r>
      <w:r w:rsidRPr="001756E1">
        <w:rPr>
          <w:rFonts w:ascii="Tahoma" w:hAnsi="Tahoma" w:cs="Tahoma"/>
          <w:szCs w:val="22"/>
        </w:rPr>
        <w:t>u</w:t>
      </w:r>
      <w:r w:rsidRPr="001756E1">
        <w:rPr>
          <w:rFonts w:ascii="Tahoma" w:hAnsi="Tahoma" w:cs="Tahoma"/>
          <w:szCs w:val="22"/>
        </w:rPr>
        <w:t>terte Hans Georg-Maas, der seit 2011 dem SLV-Vorstand angehört und seit vielen Jahren bereits verschiedene Ehrenämter im Speditionsverband ausübt, so auch den Vorstandsposten im gemeinsamen Arbeitgeberverband</w:t>
      </w:r>
      <w:r>
        <w:rPr>
          <w:rFonts w:ascii="Tahoma" w:hAnsi="Tahoma" w:cs="Tahoma"/>
          <w:szCs w:val="22"/>
        </w:rPr>
        <w:t>,</w:t>
      </w:r>
      <w:r w:rsidRPr="001756E1">
        <w:rPr>
          <w:rFonts w:ascii="Tahoma" w:hAnsi="Tahoma" w:cs="Tahoma"/>
          <w:szCs w:val="22"/>
        </w:rPr>
        <w:t xml:space="preserve"> der Vereinigung des Verkehrsgewerbes in Hessen. </w:t>
      </w:r>
    </w:p>
    <w:p w:rsidR="00115351" w:rsidRDefault="00115351" w:rsidP="003B0725">
      <w:pPr>
        <w:pStyle w:val="Textkrper2"/>
        <w:spacing w:before="0" w:line="276" w:lineRule="auto"/>
        <w:ind w:left="1701" w:right="0"/>
        <w:jc w:val="both"/>
        <w:rPr>
          <w:rFonts w:ascii="Tahoma" w:hAnsi="Tahoma" w:cs="Tahoma"/>
          <w:szCs w:val="22"/>
        </w:rPr>
      </w:pPr>
    </w:p>
    <w:p w:rsidR="00115351" w:rsidRDefault="00115351" w:rsidP="003B0725">
      <w:pPr>
        <w:pStyle w:val="Textkrper2"/>
        <w:spacing w:before="0" w:line="276" w:lineRule="auto"/>
        <w:ind w:left="1701" w:right="0"/>
        <w:jc w:val="both"/>
        <w:rPr>
          <w:rFonts w:ascii="Tahoma" w:hAnsi="Tahoma" w:cs="Tahoma"/>
          <w:color w:val="0070C0"/>
          <w:szCs w:val="22"/>
        </w:rPr>
      </w:pPr>
      <w:r w:rsidRPr="001756E1">
        <w:rPr>
          <w:rFonts w:ascii="Tahoma" w:hAnsi="Tahoma" w:cs="Tahoma"/>
          <w:szCs w:val="22"/>
        </w:rPr>
        <w:t>Als weitere Mitglieder des Vorstandes wurden Christian Eichmeier (</w:t>
      </w:r>
      <w:proofErr w:type="spellStart"/>
      <w:r w:rsidRPr="001756E1">
        <w:rPr>
          <w:rFonts w:ascii="Tahoma" w:hAnsi="Tahoma" w:cs="Tahoma"/>
          <w:szCs w:val="22"/>
        </w:rPr>
        <w:t>Contargo</w:t>
      </w:r>
      <w:proofErr w:type="spellEnd"/>
      <w:r w:rsidRPr="001756E1">
        <w:rPr>
          <w:rFonts w:ascii="Tahoma" w:hAnsi="Tahoma" w:cs="Tahoma"/>
          <w:szCs w:val="22"/>
        </w:rPr>
        <w:t xml:space="preserve"> Rhein-Main, Frankfurt), Volker Oesau (DHL Global </w:t>
      </w:r>
      <w:proofErr w:type="spellStart"/>
      <w:r w:rsidRPr="001756E1">
        <w:rPr>
          <w:rFonts w:ascii="Tahoma" w:hAnsi="Tahoma" w:cs="Tahoma"/>
          <w:szCs w:val="22"/>
        </w:rPr>
        <w:t>Forwarding</w:t>
      </w:r>
      <w:proofErr w:type="spellEnd"/>
      <w:r w:rsidRPr="001756E1">
        <w:rPr>
          <w:rFonts w:ascii="Tahoma" w:hAnsi="Tahoma" w:cs="Tahoma"/>
          <w:szCs w:val="22"/>
        </w:rPr>
        <w:t>, Frankfurt) und M</w:t>
      </w:r>
      <w:r w:rsidRPr="001756E1">
        <w:rPr>
          <w:rFonts w:ascii="Tahoma" w:hAnsi="Tahoma" w:cs="Tahoma"/>
          <w:szCs w:val="22"/>
        </w:rPr>
        <w:t>i</w:t>
      </w:r>
      <w:r w:rsidRPr="001756E1">
        <w:rPr>
          <w:rFonts w:ascii="Tahoma" w:hAnsi="Tahoma" w:cs="Tahoma"/>
          <w:szCs w:val="22"/>
        </w:rPr>
        <w:t xml:space="preserve">chael Peters (Intertrans, Ludwigshafen) wiedergewählt. </w:t>
      </w:r>
      <w:r w:rsidRPr="001756E1">
        <w:rPr>
          <w:rFonts w:ascii="Tahoma" w:hAnsi="Tahoma" w:cs="Tahoma"/>
          <w:color w:val="0070C0"/>
          <w:szCs w:val="22"/>
        </w:rPr>
        <w:t xml:space="preserve">   </w:t>
      </w:r>
    </w:p>
    <w:p w:rsidR="00115351" w:rsidRDefault="00115351" w:rsidP="003B0725">
      <w:pPr>
        <w:pStyle w:val="Textkrper2"/>
        <w:spacing w:before="0" w:line="276" w:lineRule="auto"/>
        <w:ind w:left="1701" w:right="0"/>
        <w:jc w:val="both"/>
        <w:rPr>
          <w:rFonts w:ascii="Tahoma" w:hAnsi="Tahoma" w:cs="Tahoma"/>
          <w:color w:val="0070C0"/>
          <w:szCs w:val="22"/>
        </w:rPr>
      </w:pPr>
    </w:p>
    <w:p w:rsidR="00115351" w:rsidRPr="00055C0D" w:rsidRDefault="00115351" w:rsidP="003B0725">
      <w:pPr>
        <w:pStyle w:val="Textkrper2"/>
        <w:spacing w:before="0" w:line="276" w:lineRule="auto"/>
        <w:ind w:left="1701" w:right="0"/>
        <w:jc w:val="both"/>
        <w:rPr>
          <w:rFonts w:ascii="Tahoma" w:hAnsi="Tahoma" w:cs="Tahoma"/>
          <w:szCs w:val="22"/>
        </w:rPr>
      </w:pPr>
      <w:r w:rsidRPr="00055C0D">
        <w:rPr>
          <w:rFonts w:ascii="Tahoma" w:hAnsi="Tahoma" w:cs="Tahoma"/>
          <w:szCs w:val="22"/>
        </w:rPr>
        <w:t>„Die Herausforderungen in unserer Branche sind angefangen vom Fachkräft</w:t>
      </w:r>
      <w:r w:rsidRPr="00055C0D">
        <w:rPr>
          <w:rFonts w:ascii="Tahoma" w:hAnsi="Tahoma" w:cs="Tahoma"/>
          <w:szCs w:val="22"/>
        </w:rPr>
        <w:t>e</w:t>
      </w:r>
      <w:r w:rsidRPr="00055C0D">
        <w:rPr>
          <w:rFonts w:ascii="Tahoma" w:hAnsi="Tahoma" w:cs="Tahoma"/>
          <w:szCs w:val="22"/>
        </w:rPr>
        <w:t>ma</w:t>
      </w:r>
      <w:r>
        <w:rPr>
          <w:rFonts w:ascii="Tahoma" w:hAnsi="Tahoma" w:cs="Tahoma"/>
          <w:szCs w:val="22"/>
        </w:rPr>
        <w:t xml:space="preserve">ngel über die Digitalisierung und </w:t>
      </w:r>
      <w:r w:rsidRPr="00055C0D">
        <w:rPr>
          <w:rFonts w:ascii="Tahoma" w:hAnsi="Tahoma" w:cs="Tahoma"/>
          <w:szCs w:val="22"/>
        </w:rPr>
        <w:t>Sicherheitsfragen bis hin zu den Klimazielen gewaltig. Daher müssen wir uns als SLV-Vorstand dafür einsetzen und fordern, das</w:t>
      </w:r>
      <w:r>
        <w:rPr>
          <w:rFonts w:ascii="Tahoma" w:hAnsi="Tahoma" w:cs="Tahoma"/>
          <w:szCs w:val="22"/>
        </w:rPr>
        <w:t>s</w:t>
      </w:r>
      <w:r w:rsidRPr="00055C0D">
        <w:rPr>
          <w:rFonts w:ascii="Tahoma" w:hAnsi="Tahoma" w:cs="Tahoma"/>
          <w:szCs w:val="22"/>
        </w:rPr>
        <w:t xml:space="preserve"> zumindest rein bürokratische Themen wie </w:t>
      </w:r>
      <w:r>
        <w:rPr>
          <w:rFonts w:ascii="Tahoma" w:hAnsi="Tahoma" w:cs="Tahoma"/>
          <w:szCs w:val="22"/>
        </w:rPr>
        <w:t>beispielsweise</w:t>
      </w:r>
      <w:r w:rsidRPr="00055C0D">
        <w:rPr>
          <w:rFonts w:ascii="Tahoma" w:hAnsi="Tahoma" w:cs="Tahoma"/>
          <w:szCs w:val="22"/>
        </w:rPr>
        <w:t xml:space="preserve"> die von 5 Tagen auf 5 Wochen ausufernden Genehmigungsprozesse für Schwerlasttransport in Deutschland und insbesondere in Hessen</w:t>
      </w:r>
      <w:r>
        <w:rPr>
          <w:rFonts w:ascii="Tahoma" w:hAnsi="Tahoma" w:cs="Tahoma"/>
          <w:szCs w:val="22"/>
        </w:rPr>
        <w:t>,</w:t>
      </w:r>
      <w:r w:rsidRPr="00055C0D">
        <w:rPr>
          <w:rFonts w:ascii="Tahoma" w:hAnsi="Tahoma" w:cs="Tahoma"/>
          <w:szCs w:val="22"/>
        </w:rPr>
        <w:t xml:space="preserve"> sowie der Flickenteppich der Entsend</w:t>
      </w:r>
      <w:r w:rsidRPr="00055C0D">
        <w:rPr>
          <w:rFonts w:ascii="Tahoma" w:hAnsi="Tahoma" w:cs="Tahoma"/>
          <w:szCs w:val="22"/>
        </w:rPr>
        <w:t>e</w:t>
      </w:r>
      <w:r w:rsidRPr="00055C0D">
        <w:rPr>
          <w:rFonts w:ascii="Tahoma" w:hAnsi="Tahoma" w:cs="Tahoma"/>
          <w:szCs w:val="22"/>
        </w:rPr>
        <w:t xml:space="preserve">richtlinie in Europa von der Politik gelöst werden“, formuliert Hans-Georg Maas seine Ziele als neuer Vorstandsvorsitzender.          </w:t>
      </w:r>
    </w:p>
    <w:p w:rsidR="00115351" w:rsidRDefault="00115351" w:rsidP="003B0725">
      <w:pPr>
        <w:pStyle w:val="Textkrper2"/>
        <w:spacing w:before="0" w:line="276" w:lineRule="auto"/>
        <w:ind w:left="1701" w:right="0"/>
        <w:jc w:val="both"/>
        <w:rPr>
          <w:rFonts w:ascii="Tahoma" w:hAnsi="Tahoma" w:cs="Tahoma"/>
          <w:color w:val="0070C0"/>
          <w:szCs w:val="22"/>
        </w:rPr>
      </w:pPr>
    </w:p>
    <w:p w:rsidR="00115351" w:rsidRPr="00C90911" w:rsidRDefault="00115351" w:rsidP="003B0725">
      <w:pPr>
        <w:spacing w:line="276" w:lineRule="auto"/>
        <w:ind w:left="1701"/>
        <w:jc w:val="both"/>
        <w:rPr>
          <w:rFonts w:ascii="Tahoma" w:hAnsi="Tahoma" w:cs="Tahoma"/>
          <w:szCs w:val="22"/>
        </w:rPr>
      </w:pPr>
      <w:r w:rsidRPr="00C90911">
        <w:rPr>
          <w:rFonts w:ascii="Tahoma" w:hAnsi="Tahoma" w:cs="Tahoma"/>
          <w:szCs w:val="22"/>
        </w:rPr>
        <w:t>„Ein so anstrengendes 2.Quartal wie in 2017 habe ich in diesem Jahrtausend im nationalen Straßengüterverkehr noch nicht erlebt. Bedingt durch den Fahrerma</w:t>
      </w:r>
      <w:r w:rsidRPr="00C90911">
        <w:rPr>
          <w:rFonts w:ascii="Tahoma" w:hAnsi="Tahoma" w:cs="Tahoma"/>
          <w:szCs w:val="22"/>
        </w:rPr>
        <w:t>n</w:t>
      </w:r>
      <w:r w:rsidRPr="00C90911">
        <w:rPr>
          <w:rFonts w:ascii="Tahoma" w:hAnsi="Tahoma" w:cs="Tahoma"/>
          <w:szCs w:val="22"/>
        </w:rPr>
        <w:lastRenderedPageBreak/>
        <w:t>gel und fehlende nationalen Fahrzeugkapazitäten wird die Abhängigkeit von os</w:t>
      </w:r>
      <w:r w:rsidRPr="00C90911">
        <w:rPr>
          <w:rFonts w:ascii="Tahoma" w:hAnsi="Tahoma" w:cs="Tahoma"/>
          <w:szCs w:val="22"/>
        </w:rPr>
        <w:t>t</w:t>
      </w:r>
      <w:r w:rsidRPr="00C90911">
        <w:rPr>
          <w:rFonts w:ascii="Tahoma" w:hAnsi="Tahoma" w:cs="Tahoma"/>
          <w:szCs w:val="22"/>
        </w:rPr>
        <w:t>europäischen Transportkapazitäten immer deutlicher. Dabei mussten wir lernen, dass das Osterfest in Polen zwischenzeitlich gravierendere Auswirkungen auf die Transportabläufe in Deutschland hat, als unsere Ferienzeiten“, erläutert der scheidende Vorstandsvorsitzende Peter Plank und ergänzt</w:t>
      </w:r>
      <w:r>
        <w:rPr>
          <w:rFonts w:ascii="Tahoma" w:hAnsi="Tahoma" w:cs="Tahoma"/>
          <w:szCs w:val="22"/>
        </w:rPr>
        <w:t xml:space="preserve"> weiter</w:t>
      </w:r>
      <w:r w:rsidRPr="00C90911">
        <w:rPr>
          <w:rFonts w:ascii="Tahoma" w:hAnsi="Tahoma" w:cs="Tahoma"/>
          <w:szCs w:val="22"/>
        </w:rPr>
        <w:t xml:space="preserve"> „es ist schade, dass wir in einer Zeit mit einem wirklich guten Auftragsvolumen weitgehend nur damit beschäftigt sind</w:t>
      </w:r>
      <w:r>
        <w:rPr>
          <w:rFonts w:ascii="Tahoma" w:hAnsi="Tahoma" w:cs="Tahoma"/>
          <w:szCs w:val="22"/>
        </w:rPr>
        <w:t>,</w:t>
      </w:r>
      <w:r w:rsidRPr="00C90911">
        <w:rPr>
          <w:rFonts w:ascii="Tahoma" w:hAnsi="Tahoma" w:cs="Tahoma"/>
          <w:szCs w:val="22"/>
        </w:rPr>
        <w:t xml:space="preserve"> die aktuelle Situation zu meistern und keine Zeit finden uns damit zu beschäftigen bei unseren Kunden nachhaltig bessere Preise umz</w:t>
      </w:r>
      <w:r w:rsidRPr="00C90911">
        <w:rPr>
          <w:rFonts w:ascii="Tahoma" w:hAnsi="Tahoma" w:cs="Tahoma"/>
          <w:szCs w:val="22"/>
        </w:rPr>
        <w:t>u</w:t>
      </w:r>
      <w:r w:rsidRPr="00C90911">
        <w:rPr>
          <w:rFonts w:ascii="Tahoma" w:hAnsi="Tahoma" w:cs="Tahoma"/>
          <w:szCs w:val="22"/>
        </w:rPr>
        <w:t>setzen, um unseren Mitarbeitern höhere Löhne zahlen zu können. Insbesondere im Hinblick darauf auch in Zukunft diesbezüglich noch attraktive Arbeitsplätze anbieten zu können.“</w:t>
      </w:r>
    </w:p>
    <w:p w:rsidR="00115351" w:rsidRDefault="00115351" w:rsidP="003B0725">
      <w:pPr>
        <w:pStyle w:val="StandardWeb"/>
        <w:spacing w:line="276" w:lineRule="auto"/>
        <w:ind w:left="1701"/>
        <w:jc w:val="both"/>
        <w:rPr>
          <w:rFonts w:ascii="Tahoma" w:hAnsi="Tahoma" w:cs="Tahoma"/>
          <w:color w:val="0070C0"/>
          <w:sz w:val="22"/>
          <w:szCs w:val="22"/>
        </w:rPr>
      </w:pPr>
    </w:p>
    <w:p w:rsidR="00115351" w:rsidRPr="001756E1" w:rsidRDefault="00115351" w:rsidP="003B0725">
      <w:pPr>
        <w:spacing w:line="276" w:lineRule="auto"/>
        <w:ind w:left="1701"/>
        <w:jc w:val="both"/>
        <w:rPr>
          <w:rFonts w:ascii="Tahoma" w:hAnsi="Tahoma" w:cs="Tahoma"/>
          <w:b/>
          <w:bCs/>
          <w:sz w:val="21"/>
          <w:szCs w:val="21"/>
        </w:rPr>
      </w:pPr>
      <w:r w:rsidRPr="001756E1">
        <w:rPr>
          <w:rFonts w:ascii="Tahoma" w:hAnsi="Tahoma" w:cs="Tahoma"/>
          <w:b/>
          <w:bCs/>
          <w:sz w:val="21"/>
          <w:szCs w:val="21"/>
        </w:rPr>
        <w:t>Speditions- und Logistikverband Hessen/Rheinland-Pfalz e.V. (SLV)</w:t>
      </w:r>
    </w:p>
    <w:p w:rsidR="00115351" w:rsidRPr="001756E1" w:rsidRDefault="00115351" w:rsidP="003B0725">
      <w:pPr>
        <w:spacing w:line="276" w:lineRule="auto"/>
        <w:ind w:left="1701"/>
        <w:jc w:val="both"/>
        <w:rPr>
          <w:rFonts w:ascii="Tahoma" w:hAnsi="Tahoma" w:cs="Tahoma"/>
          <w:sz w:val="21"/>
          <w:szCs w:val="21"/>
        </w:rPr>
      </w:pPr>
      <w:r w:rsidRPr="001756E1">
        <w:rPr>
          <w:rFonts w:ascii="Tahoma" w:hAnsi="Tahoma" w:cs="Tahoma"/>
          <w:sz w:val="21"/>
          <w:szCs w:val="21"/>
        </w:rPr>
        <w:t>Der SLV vertritt als Verband der Speditions- und Logistikdienstleister eine der grö</w:t>
      </w:r>
      <w:r w:rsidRPr="001756E1">
        <w:rPr>
          <w:rFonts w:ascii="Tahoma" w:hAnsi="Tahoma" w:cs="Tahoma"/>
          <w:sz w:val="21"/>
          <w:szCs w:val="21"/>
        </w:rPr>
        <w:t>ß</w:t>
      </w:r>
      <w:r w:rsidRPr="001756E1">
        <w:rPr>
          <w:rFonts w:ascii="Tahoma" w:hAnsi="Tahoma" w:cs="Tahoma"/>
          <w:sz w:val="21"/>
          <w:szCs w:val="21"/>
        </w:rPr>
        <w:t xml:space="preserve">ten Branchen in Hessen und </w:t>
      </w:r>
      <w:r>
        <w:rPr>
          <w:rFonts w:ascii="Tahoma" w:hAnsi="Tahoma" w:cs="Tahoma"/>
          <w:sz w:val="21"/>
          <w:szCs w:val="21"/>
        </w:rPr>
        <w:t>Rheinland-Pfalz. In ihm sind rund</w:t>
      </w:r>
      <w:r w:rsidRPr="001756E1">
        <w:rPr>
          <w:rFonts w:ascii="Tahoma" w:hAnsi="Tahoma" w:cs="Tahoma"/>
          <w:sz w:val="21"/>
          <w:szCs w:val="21"/>
        </w:rPr>
        <w:t xml:space="preserve"> 400 Betriebe mit ca. 40.000 Beschäftigten organisiert. Der SLV ist kompetenter Ansprechpartner für Politik und Medien zu allen Fragen rund um die Themen der Spedition und Logistik mit allen Verkehrsträgern (Straße, Schiene, See- und Binnenschifffahrt sowie Luftfracht) ei</w:t>
      </w:r>
      <w:r w:rsidRPr="001756E1">
        <w:rPr>
          <w:rFonts w:ascii="Tahoma" w:hAnsi="Tahoma" w:cs="Tahoma"/>
          <w:sz w:val="21"/>
          <w:szCs w:val="21"/>
        </w:rPr>
        <w:t>n</w:t>
      </w:r>
      <w:r w:rsidRPr="001756E1">
        <w:rPr>
          <w:rFonts w:ascii="Tahoma" w:hAnsi="Tahoma" w:cs="Tahoma"/>
          <w:sz w:val="21"/>
          <w:szCs w:val="21"/>
        </w:rPr>
        <w:t>schließlich der Organisation, Bereitstellung, Steuerung, Optimierung und Sicherung von Prozessen der Güterströme entlang der Lieferkette. Des Weiteren ist er als reg</w:t>
      </w:r>
      <w:r w:rsidRPr="001756E1">
        <w:rPr>
          <w:rFonts w:ascii="Tahoma" w:hAnsi="Tahoma" w:cs="Tahoma"/>
          <w:sz w:val="21"/>
          <w:szCs w:val="21"/>
        </w:rPr>
        <w:t>i</w:t>
      </w:r>
      <w:r w:rsidRPr="001756E1">
        <w:rPr>
          <w:rFonts w:ascii="Tahoma" w:hAnsi="Tahoma" w:cs="Tahoma"/>
          <w:sz w:val="21"/>
          <w:szCs w:val="21"/>
        </w:rPr>
        <w:t xml:space="preserve">onaler Arbeitgeberverband zuständig und vertritt die Interessen der Branche in der Berufsausbildung.   </w:t>
      </w:r>
    </w:p>
    <w:p w:rsidR="00115351" w:rsidRDefault="00115351" w:rsidP="003B0725">
      <w:pPr>
        <w:spacing w:line="276" w:lineRule="auto"/>
        <w:ind w:left="1701"/>
        <w:jc w:val="both"/>
        <w:rPr>
          <w:rFonts w:ascii="Tahoma" w:hAnsi="Tahoma" w:cs="Tahoma"/>
          <w:sz w:val="21"/>
          <w:szCs w:val="21"/>
        </w:rPr>
      </w:pPr>
    </w:p>
    <w:p w:rsidR="006C79AE" w:rsidRDefault="006C79AE" w:rsidP="003B0725">
      <w:pPr>
        <w:spacing w:line="276" w:lineRule="auto"/>
        <w:ind w:left="1701"/>
        <w:jc w:val="both"/>
        <w:rPr>
          <w:rFonts w:ascii="Tahoma" w:hAnsi="Tahoma" w:cs="Tahoma"/>
          <w:sz w:val="21"/>
          <w:szCs w:val="21"/>
        </w:rPr>
      </w:pPr>
    </w:p>
    <w:p w:rsidR="006C79AE" w:rsidRDefault="006C79AE" w:rsidP="003B0725">
      <w:pPr>
        <w:spacing w:line="276" w:lineRule="auto"/>
        <w:ind w:left="1701"/>
        <w:jc w:val="both"/>
        <w:rPr>
          <w:rFonts w:ascii="Tahoma" w:hAnsi="Tahoma" w:cs="Tahoma"/>
          <w:sz w:val="21"/>
          <w:szCs w:val="21"/>
        </w:rPr>
      </w:pPr>
    </w:p>
    <w:p w:rsidR="006C79AE" w:rsidRPr="006C79AE" w:rsidRDefault="006C79AE" w:rsidP="003B0725">
      <w:pPr>
        <w:spacing w:line="276" w:lineRule="auto"/>
        <w:ind w:left="1701"/>
        <w:jc w:val="both"/>
        <w:rPr>
          <w:rFonts w:ascii="Tahoma" w:hAnsi="Tahoma" w:cs="Tahoma"/>
          <w:sz w:val="21"/>
          <w:szCs w:val="21"/>
        </w:rPr>
      </w:pPr>
      <w:r w:rsidRPr="006C79AE">
        <w:rPr>
          <w:rFonts w:ascii="Tahoma" w:hAnsi="Tahoma" w:cs="Tahoma"/>
          <w:sz w:val="21"/>
          <w:szCs w:val="21"/>
        </w:rPr>
        <w:t xml:space="preserve">Pressefotos stehen </w:t>
      </w:r>
      <w:r w:rsidR="00865EB0">
        <w:rPr>
          <w:rFonts w:ascii="Tahoma" w:hAnsi="Tahoma" w:cs="Tahoma"/>
          <w:sz w:val="21"/>
          <w:szCs w:val="21"/>
        </w:rPr>
        <w:t xml:space="preserve">unter Presse </w:t>
      </w:r>
      <w:r w:rsidRPr="006C79AE">
        <w:rPr>
          <w:rFonts w:ascii="Tahoma" w:hAnsi="Tahoma" w:cs="Tahoma"/>
          <w:sz w:val="21"/>
          <w:szCs w:val="21"/>
        </w:rPr>
        <w:t xml:space="preserve">auf </w:t>
      </w:r>
      <w:hyperlink r:id="rId8" w:history="1">
        <w:r w:rsidR="00865EB0" w:rsidRPr="00AF3BE8">
          <w:rPr>
            <w:rStyle w:val="Hyperlink"/>
            <w:rFonts w:ascii="Tahoma" w:hAnsi="Tahoma" w:cs="Tahoma"/>
            <w:sz w:val="21"/>
            <w:szCs w:val="21"/>
          </w:rPr>
          <w:t>www.slv-spediteure.de</w:t>
        </w:r>
      </w:hyperlink>
      <w:r w:rsidR="00865EB0">
        <w:rPr>
          <w:rFonts w:ascii="Tahoma" w:hAnsi="Tahoma" w:cs="Tahoma"/>
          <w:sz w:val="21"/>
          <w:szCs w:val="21"/>
        </w:rPr>
        <w:t xml:space="preserve"> </w:t>
      </w:r>
      <w:r w:rsidRPr="006C79AE">
        <w:rPr>
          <w:rFonts w:ascii="Tahoma" w:hAnsi="Tahoma" w:cs="Tahoma"/>
          <w:sz w:val="21"/>
          <w:szCs w:val="21"/>
        </w:rPr>
        <w:t>zum Download</w:t>
      </w:r>
      <w:r w:rsidR="00865EB0">
        <w:rPr>
          <w:rFonts w:ascii="Tahoma" w:hAnsi="Tahoma" w:cs="Tahoma"/>
          <w:sz w:val="21"/>
          <w:szCs w:val="21"/>
        </w:rPr>
        <w:t xml:space="preserve"> b</w:t>
      </w:r>
      <w:r w:rsidR="00865EB0">
        <w:rPr>
          <w:rFonts w:ascii="Tahoma" w:hAnsi="Tahoma" w:cs="Tahoma"/>
          <w:sz w:val="21"/>
          <w:szCs w:val="21"/>
        </w:rPr>
        <w:t>e</w:t>
      </w:r>
      <w:r w:rsidR="00865EB0">
        <w:rPr>
          <w:rFonts w:ascii="Tahoma" w:hAnsi="Tahoma" w:cs="Tahoma"/>
          <w:sz w:val="21"/>
          <w:szCs w:val="21"/>
        </w:rPr>
        <w:t>reit.</w:t>
      </w:r>
      <w:r w:rsidRPr="006C79AE">
        <w:rPr>
          <w:rFonts w:ascii="Tahoma" w:hAnsi="Tahoma" w:cs="Tahoma"/>
          <w:sz w:val="21"/>
          <w:szCs w:val="21"/>
        </w:rPr>
        <w:t xml:space="preserve"> </w:t>
      </w:r>
    </w:p>
    <w:p w:rsidR="00115351" w:rsidRPr="001756E1" w:rsidRDefault="00115351" w:rsidP="003B0725">
      <w:pPr>
        <w:spacing w:line="276" w:lineRule="auto"/>
        <w:ind w:left="1701"/>
        <w:jc w:val="both"/>
        <w:rPr>
          <w:rFonts w:ascii="Tahoma" w:hAnsi="Tahoma" w:cs="Tahoma"/>
          <w:sz w:val="18"/>
          <w:szCs w:val="18"/>
          <w:u w:val="single"/>
        </w:rPr>
      </w:pPr>
    </w:p>
    <w:p w:rsidR="00115351" w:rsidRPr="001756E1" w:rsidRDefault="00115351" w:rsidP="003B0725">
      <w:pPr>
        <w:spacing w:line="276" w:lineRule="auto"/>
        <w:ind w:left="1701"/>
        <w:jc w:val="both"/>
        <w:rPr>
          <w:rFonts w:ascii="Tahoma" w:hAnsi="Tahoma" w:cs="Tahoma"/>
          <w:b/>
          <w:sz w:val="21"/>
          <w:szCs w:val="21"/>
          <w:u w:val="single"/>
        </w:rPr>
      </w:pPr>
      <w:r w:rsidRPr="001756E1">
        <w:rPr>
          <w:rFonts w:ascii="Tahoma" w:hAnsi="Tahoma" w:cs="Tahoma"/>
          <w:b/>
          <w:sz w:val="21"/>
          <w:szCs w:val="21"/>
          <w:u w:val="single"/>
        </w:rPr>
        <w:t>Pressekontakt:</w:t>
      </w:r>
    </w:p>
    <w:p w:rsidR="00115351" w:rsidRPr="001756E1" w:rsidRDefault="00115351" w:rsidP="003B0725">
      <w:pPr>
        <w:spacing w:line="276" w:lineRule="auto"/>
        <w:ind w:left="1701"/>
        <w:jc w:val="both"/>
        <w:rPr>
          <w:rFonts w:ascii="Tahoma" w:hAnsi="Tahoma" w:cs="Tahoma"/>
          <w:sz w:val="21"/>
          <w:szCs w:val="21"/>
        </w:rPr>
      </w:pPr>
      <w:r w:rsidRPr="001756E1">
        <w:rPr>
          <w:rFonts w:ascii="Tahoma" w:hAnsi="Tahoma" w:cs="Tahoma"/>
          <w:sz w:val="21"/>
          <w:szCs w:val="21"/>
        </w:rPr>
        <w:t xml:space="preserve">Thorsten </w:t>
      </w:r>
      <w:proofErr w:type="spellStart"/>
      <w:r w:rsidRPr="001756E1">
        <w:rPr>
          <w:rFonts w:ascii="Tahoma" w:hAnsi="Tahoma" w:cs="Tahoma"/>
          <w:sz w:val="21"/>
          <w:szCs w:val="21"/>
        </w:rPr>
        <w:t>Hölser</w:t>
      </w:r>
      <w:proofErr w:type="spellEnd"/>
      <w:r w:rsidRPr="001756E1">
        <w:rPr>
          <w:rFonts w:ascii="Tahoma" w:hAnsi="Tahoma" w:cs="Tahoma"/>
          <w:sz w:val="21"/>
          <w:szCs w:val="21"/>
        </w:rPr>
        <w:t xml:space="preserve"> </w:t>
      </w:r>
      <w:r>
        <w:rPr>
          <w:rFonts w:ascii="Tahoma" w:hAnsi="Tahoma" w:cs="Tahoma"/>
          <w:sz w:val="21"/>
          <w:szCs w:val="21"/>
        </w:rPr>
        <w:t>(</w:t>
      </w:r>
      <w:r w:rsidRPr="001756E1">
        <w:rPr>
          <w:rFonts w:ascii="Tahoma" w:hAnsi="Tahoma" w:cs="Tahoma"/>
          <w:sz w:val="21"/>
          <w:szCs w:val="21"/>
        </w:rPr>
        <w:t>Geschäftsführer</w:t>
      </w:r>
      <w:r>
        <w:rPr>
          <w:rFonts w:ascii="Tahoma" w:hAnsi="Tahoma" w:cs="Tahoma"/>
          <w:sz w:val="21"/>
          <w:szCs w:val="21"/>
        </w:rPr>
        <w:t>)</w:t>
      </w:r>
    </w:p>
    <w:p w:rsidR="00115351" w:rsidRDefault="00115351" w:rsidP="003B0725">
      <w:pPr>
        <w:spacing w:line="276" w:lineRule="auto"/>
        <w:ind w:left="1701"/>
        <w:jc w:val="both"/>
        <w:rPr>
          <w:rFonts w:ascii="Tahoma" w:hAnsi="Tahoma" w:cs="Tahoma"/>
          <w:sz w:val="21"/>
          <w:szCs w:val="21"/>
        </w:rPr>
      </w:pPr>
      <w:r w:rsidRPr="001756E1">
        <w:rPr>
          <w:rFonts w:ascii="Tahoma" w:hAnsi="Tahoma" w:cs="Tahoma"/>
          <w:sz w:val="21"/>
          <w:szCs w:val="21"/>
        </w:rPr>
        <w:t xml:space="preserve">Speditions- und Logistikverband </w:t>
      </w:r>
    </w:p>
    <w:p w:rsidR="00115351" w:rsidRPr="001756E1" w:rsidRDefault="00115351" w:rsidP="003B0725">
      <w:pPr>
        <w:spacing w:line="276" w:lineRule="auto"/>
        <w:ind w:left="1701"/>
        <w:jc w:val="both"/>
        <w:rPr>
          <w:rFonts w:ascii="Tahoma" w:hAnsi="Tahoma" w:cs="Tahoma"/>
          <w:b/>
          <w:sz w:val="21"/>
          <w:szCs w:val="21"/>
        </w:rPr>
      </w:pPr>
      <w:r w:rsidRPr="001756E1">
        <w:rPr>
          <w:rFonts w:ascii="Tahoma" w:hAnsi="Tahoma" w:cs="Tahoma"/>
          <w:sz w:val="21"/>
          <w:szCs w:val="21"/>
        </w:rPr>
        <w:t>Hessen/Rheinland-Pfalz e.V.</w:t>
      </w:r>
    </w:p>
    <w:p w:rsidR="00115351" w:rsidRPr="001756E1" w:rsidRDefault="006C79AE" w:rsidP="003B0725">
      <w:pPr>
        <w:spacing w:line="276" w:lineRule="auto"/>
        <w:ind w:left="1701"/>
        <w:jc w:val="both"/>
        <w:rPr>
          <w:rFonts w:ascii="Tahoma" w:hAnsi="Tahoma" w:cs="Tahoma"/>
          <w:sz w:val="21"/>
          <w:szCs w:val="21"/>
        </w:rPr>
      </w:pPr>
      <w:r>
        <w:rPr>
          <w:rFonts w:ascii="Tahoma" w:hAnsi="Tahoma" w:cs="Tahoma"/>
          <w:sz w:val="21"/>
          <w:szCs w:val="21"/>
        </w:rPr>
        <w:t>Eschborner Landstraße 42-50</w:t>
      </w:r>
      <w:r w:rsidR="00115351" w:rsidRPr="001756E1">
        <w:rPr>
          <w:rFonts w:ascii="Tahoma" w:hAnsi="Tahoma" w:cs="Tahoma"/>
          <w:sz w:val="21"/>
          <w:szCs w:val="21"/>
        </w:rPr>
        <w:t xml:space="preserve"> </w:t>
      </w:r>
    </w:p>
    <w:p w:rsidR="00115351" w:rsidRPr="001756E1" w:rsidRDefault="006C79AE" w:rsidP="003B0725">
      <w:pPr>
        <w:spacing w:line="276" w:lineRule="auto"/>
        <w:ind w:left="1701"/>
        <w:jc w:val="both"/>
        <w:rPr>
          <w:rFonts w:ascii="Tahoma" w:hAnsi="Tahoma" w:cs="Tahoma"/>
          <w:sz w:val="21"/>
          <w:szCs w:val="21"/>
        </w:rPr>
      </w:pPr>
      <w:r>
        <w:rPr>
          <w:rFonts w:ascii="Tahoma" w:hAnsi="Tahoma" w:cs="Tahoma"/>
          <w:sz w:val="21"/>
          <w:szCs w:val="21"/>
        </w:rPr>
        <w:t>60489</w:t>
      </w:r>
      <w:r w:rsidR="00115351" w:rsidRPr="001756E1">
        <w:rPr>
          <w:rFonts w:ascii="Tahoma" w:hAnsi="Tahoma" w:cs="Tahoma"/>
          <w:sz w:val="21"/>
          <w:szCs w:val="21"/>
        </w:rPr>
        <w:t xml:space="preserve"> Frankfurt/Main</w:t>
      </w:r>
    </w:p>
    <w:p w:rsidR="00115351" w:rsidRPr="001756E1" w:rsidRDefault="00115351" w:rsidP="003B0725">
      <w:pPr>
        <w:spacing w:line="276" w:lineRule="auto"/>
        <w:ind w:left="1701"/>
        <w:jc w:val="both"/>
        <w:rPr>
          <w:rFonts w:ascii="Tahoma" w:hAnsi="Tahoma" w:cs="Tahoma"/>
          <w:sz w:val="21"/>
          <w:szCs w:val="21"/>
        </w:rPr>
      </w:pPr>
      <w:r w:rsidRPr="001756E1">
        <w:rPr>
          <w:rFonts w:ascii="Tahoma" w:hAnsi="Tahoma" w:cs="Tahoma"/>
          <w:sz w:val="21"/>
          <w:szCs w:val="21"/>
        </w:rPr>
        <w:t xml:space="preserve">Tel.  069-9708110 </w:t>
      </w:r>
      <w:bookmarkStart w:id="0" w:name="_GoBack"/>
      <w:bookmarkEnd w:id="0"/>
    </w:p>
    <w:p w:rsidR="00115351" w:rsidRPr="001756E1" w:rsidRDefault="00000DA7" w:rsidP="003B0725">
      <w:pPr>
        <w:spacing w:line="276" w:lineRule="auto"/>
        <w:ind w:left="1701"/>
        <w:jc w:val="both"/>
        <w:rPr>
          <w:rFonts w:ascii="Tahoma" w:hAnsi="Tahoma" w:cs="Tahoma"/>
          <w:sz w:val="21"/>
          <w:szCs w:val="21"/>
        </w:rPr>
      </w:pPr>
      <w:hyperlink r:id="rId9" w:history="1">
        <w:r w:rsidR="00115351" w:rsidRPr="001756E1">
          <w:rPr>
            <w:rStyle w:val="Hyperlink"/>
            <w:rFonts w:ascii="Tahoma" w:hAnsi="Tahoma" w:cs="Tahoma"/>
            <w:sz w:val="21"/>
            <w:szCs w:val="21"/>
          </w:rPr>
          <w:t>hoelser@slv-spediteure.de</w:t>
        </w:r>
      </w:hyperlink>
    </w:p>
    <w:p w:rsidR="00115351" w:rsidRPr="001756E1" w:rsidRDefault="00000DA7" w:rsidP="003B0725">
      <w:pPr>
        <w:spacing w:line="276" w:lineRule="auto"/>
        <w:ind w:left="1701"/>
        <w:jc w:val="both"/>
        <w:rPr>
          <w:rFonts w:ascii="Tahoma" w:hAnsi="Tahoma" w:cs="Tahoma"/>
          <w:sz w:val="21"/>
          <w:szCs w:val="21"/>
        </w:rPr>
      </w:pPr>
      <w:hyperlink r:id="rId10" w:history="1">
        <w:r w:rsidR="00115351" w:rsidRPr="001756E1">
          <w:rPr>
            <w:rStyle w:val="Hyperlink"/>
            <w:rFonts w:ascii="Tahoma" w:hAnsi="Tahoma" w:cs="Tahoma"/>
            <w:sz w:val="21"/>
            <w:szCs w:val="21"/>
          </w:rPr>
          <w:t>www.slv-spediteure.de</w:t>
        </w:r>
      </w:hyperlink>
    </w:p>
    <w:p w:rsidR="00115351" w:rsidRDefault="00115351" w:rsidP="00A357DA">
      <w:pPr>
        <w:spacing w:line="276" w:lineRule="auto"/>
        <w:ind w:left="1701"/>
        <w:jc w:val="both"/>
        <w:rPr>
          <w:b/>
          <w:szCs w:val="22"/>
        </w:rPr>
      </w:pPr>
      <w:r w:rsidRPr="00CA18B9">
        <w:rPr>
          <w:sz w:val="21"/>
          <w:szCs w:val="21"/>
        </w:rPr>
        <w:t xml:space="preserve"> </w:t>
      </w:r>
      <w:r w:rsidR="00BF420F">
        <w:rPr>
          <w:b/>
          <w:noProof/>
          <w:szCs w:val="22"/>
        </w:rPr>
        <w:drawing>
          <wp:inline distT="0" distB="0" distL="0" distR="0">
            <wp:extent cx="1530350" cy="9144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914400"/>
                    </a:xfrm>
                    <a:prstGeom prst="rect">
                      <a:avLst/>
                    </a:prstGeom>
                    <a:noFill/>
                    <a:ln>
                      <a:noFill/>
                    </a:ln>
                  </pic:spPr>
                </pic:pic>
              </a:graphicData>
            </a:graphic>
          </wp:inline>
        </w:drawing>
      </w:r>
    </w:p>
    <w:sectPr w:rsidR="00115351" w:rsidSect="00B20F4B">
      <w:headerReference w:type="default" r:id="rId12"/>
      <w:headerReference w:type="first" r:id="rId13"/>
      <w:pgSz w:w="11906" w:h="16838" w:code="9"/>
      <w:pgMar w:top="2835" w:right="1134" w:bottom="1134" w:left="1134"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DA7" w:rsidRDefault="00000DA7">
      <w:r>
        <w:separator/>
      </w:r>
    </w:p>
  </w:endnote>
  <w:endnote w:type="continuationSeparator" w:id="0">
    <w:p w:rsidR="00000DA7" w:rsidRDefault="00000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wis721 Cn BT">
    <w:altName w:val="Arial Narrow"/>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DA7" w:rsidRDefault="00000DA7">
      <w:r>
        <w:separator/>
      </w:r>
    </w:p>
  </w:footnote>
  <w:footnote w:type="continuationSeparator" w:id="0">
    <w:p w:rsidR="00000DA7" w:rsidRDefault="00000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351" w:rsidRDefault="00BF420F" w:rsidP="004476DC">
    <w:pPr>
      <w:pStyle w:val="Kopfzeile"/>
      <w:spacing w:before="360"/>
      <w:jc w:val="right"/>
    </w:pPr>
    <w:r>
      <w:rPr>
        <w:noProof/>
      </w:rPr>
      <w:drawing>
        <wp:inline distT="0" distB="0" distL="0" distR="0">
          <wp:extent cx="1530350" cy="914400"/>
          <wp:effectExtent l="0" t="0" r="0" b="0"/>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914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0A0" w:firstRow="1" w:lastRow="0" w:firstColumn="1" w:lastColumn="0" w:noHBand="0" w:noVBand="0"/>
    </w:tblPr>
    <w:tblGrid>
      <w:gridCol w:w="5670"/>
      <w:gridCol w:w="3968"/>
    </w:tblGrid>
    <w:tr w:rsidR="00115351" w:rsidTr="0083782F">
      <w:tc>
        <w:tcPr>
          <w:tcW w:w="5670" w:type="dxa"/>
          <w:shd w:val="clear" w:color="auto" w:fill="FFFFFF"/>
        </w:tcPr>
        <w:p w:rsidR="00115351" w:rsidRDefault="00BF420F" w:rsidP="00B20F4B">
          <w:pPr>
            <w:pStyle w:val="Kopfzeile"/>
          </w:pPr>
          <w:r>
            <w:rPr>
              <w:noProof/>
            </w:rPr>
            <w:drawing>
              <wp:inline distT="0" distB="0" distL="0" distR="0">
                <wp:extent cx="3600450" cy="91440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0" cy="914400"/>
                        </a:xfrm>
                        <a:prstGeom prst="rect">
                          <a:avLst/>
                        </a:prstGeom>
                        <a:noFill/>
                        <a:ln>
                          <a:noFill/>
                        </a:ln>
                      </pic:spPr>
                    </pic:pic>
                  </a:graphicData>
                </a:graphic>
              </wp:inline>
            </w:drawing>
          </w:r>
        </w:p>
      </w:tc>
      <w:tc>
        <w:tcPr>
          <w:tcW w:w="3968" w:type="dxa"/>
          <w:vMerge w:val="restart"/>
        </w:tcPr>
        <w:p w:rsidR="00115351" w:rsidRDefault="00BF420F" w:rsidP="0083782F">
          <w:pPr>
            <w:pStyle w:val="Kopfzeile"/>
            <w:spacing w:before="360"/>
            <w:jc w:val="right"/>
          </w:pPr>
          <w:r>
            <w:rPr>
              <w:noProof/>
            </w:rPr>
            <w:drawing>
              <wp:inline distT="0" distB="0" distL="0" distR="0">
                <wp:extent cx="1530350" cy="91440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350" cy="914400"/>
                        </a:xfrm>
                        <a:prstGeom prst="rect">
                          <a:avLst/>
                        </a:prstGeom>
                        <a:noFill/>
                        <a:ln>
                          <a:noFill/>
                        </a:ln>
                      </pic:spPr>
                    </pic:pic>
                  </a:graphicData>
                </a:graphic>
              </wp:inline>
            </w:drawing>
          </w:r>
        </w:p>
      </w:tc>
    </w:tr>
    <w:tr w:rsidR="00115351" w:rsidTr="0083782F">
      <w:tc>
        <w:tcPr>
          <w:tcW w:w="5670" w:type="dxa"/>
          <w:shd w:val="clear" w:color="auto" w:fill="0070C0"/>
        </w:tcPr>
        <w:p w:rsidR="00115351" w:rsidRPr="0083782F" w:rsidRDefault="00115351" w:rsidP="0083782F">
          <w:pPr>
            <w:pStyle w:val="Kopfzeile"/>
            <w:spacing w:before="120" w:after="120"/>
            <w:ind w:left="113"/>
            <w:rPr>
              <w:rFonts w:ascii="Tahoma" w:hAnsi="Tahoma" w:cs="Tahoma"/>
              <w:b/>
            </w:rPr>
          </w:pPr>
          <w:r w:rsidRPr="0083782F">
            <w:rPr>
              <w:rFonts w:ascii="Tahoma" w:hAnsi="Tahoma" w:cs="Tahoma"/>
              <w:b/>
              <w:color w:val="FFFFFF"/>
            </w:rPr>
            <w:t>PRESSEMELDUNG</w:t>
          </w:r>
        </w:p>
      </w:tc>
      <w:tc>
        <w:tcPr>
          <w:tcW w:w="3968" w:type="dxa"/>
          <w:vMerge/>
        </w:tcPr>
        <w:p w:rsidR="00115351" w:rsidRDefault="00115351">
          <w:pPr>
            <w:pStyle w:val="Kopfzeile"/>
          </w:pPr>
        </w:p>
      </w:tc>
    </w:tr>
    <w:tr w:rsidR="00115351" w:rsidRPr="004476DC" w:rsidTr="0083782F">
      <w:trPr>
        <w:trHeight w:hRule="exact" w:val="113"/>
      </w:trPr>
      <w:tc>
        <w:tcPr>
          <w:tcW w:w="5670" w:type="dxa"/>
          <w:shd w:val="clear" w:color="auto" w:fill="FFC000"/>
        </w:tcPr>
        <w:p w:rsidR="00115351" w:rsidRPr="0083782F" w:rsidRDefault="00115351" w:rsidP="0083782F">
          <w:pPr>
            <w:pStyle w:val="Kopfzeile"/>
            <w:spacing w:before="120" w:after="120"/>
            <w:ind w:left="113"/>
            <w:rPr>
              <w:rFonts w:ascii="Tahoma" w:hAnsi="Tahoma" w:cs="Tahoma"/>
              <w:b/>
              <w:color w:val="FFFFFF"/>
              <w:sz w:val="2"/>
              <w:szCs w:val="2"/>
            </w:rPr>
          </w:pPr>
        </w:p>
      </w:tc>
      <w:tc>
        <w:tcPr>
          <w:tcW w:w="3968" w:type="dxa"/>
          <w:shd w:val="clear" w:color="auto" w:fill="FFC000"/>
        </w:tcPr>
        <w:p w:rsidR="00115351" w:rsidRPr="0083782F" w:rsidRDefault="00115351">
          <w:pPr>
            <w:pStyle w:val="Kopfzeile"/>
            <w:rPr>
              <w:sz w:val="2"/>
              <w:szCs w:val="2"/>
            </w:rPr>
          </w:pPr>
        </w:p>
      </w:tc>
    </w:tr>
  </w:tbl>
  <w:p w:rsidR="00115351" w:rsidRPr="00B20F4B" w:rsidRDefault="00115351">
    <w:pPr>
      <w:pStyle w:val="Kopfzeile"/>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51FC7"/>
    <w:multiLevelType w:val="hybridMultilevel"/>
    <w:tmpl w:val="A56C8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E31FB2"/>
    <w:multiLevelType w:val="multilevel"/>
    <w:tmpl w:val="98B6E2FA"/>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145"/>
        </w:tabs>
        <w:ind w:left="1145" w:hanging="720"/>
      </w:pPr>
      <w:rPr>
        <w:rFonts w:cs="Times New Roman" w:hint="default"/>
      </w:rPr>
    </w:lvl>
    <w:lvl w:ilvl="2">
      <w:start w:val="1"/>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1995"/>
        </w:tabs>
        <w:ind w:left="1995" w:hanging="72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205"/>
        </w:tabs>
        <w:ind w:left="3205" w:hanging="1080"/>
      </w:pPr>
      <w:rPr>
        <w:rFonts w:cs="Times New Roman" w:hint="default"/>
      </w:rPr>
    </w:lvl>
    <w:lvl w:ilvl="6">
      <w:start w:val="1"/>
      <w:numFmt w:val="decimal"/>
      <w:lvlText w:val="%1.%2.%3.%4.%5.%6.%7."/>
      <w:lvlJc w:val="left"/>
      <w:pPr>
        <w:tabs>
          <w:tab w:val="num" w:pos="3630"/>
        </w:tabs>
        <w:ind w:left="3630" w:hanging="1080"/>
      </w:pPr>
      <w:rPr>
        <w:rFonts w:cs="Times New Roman" w:hint="default"/>
      </w:rPr>
    </w:lvl>
    <w:lvl w:ilvl="7">
      <w:start w:val="1"/>
      <w:numFmt w:val="decimal"/>
      <w:lvlText w:val="%1.%2.%3.%4.%5.%6.%7.%8."/>
      <w:lvlJc w:val="left"/>
      <w:pPr>
        <w:tabs>
          <w:tab w:val="num" w:pos="4415"/>
        </w:tabs>
        <w:ind w:left="4415" w:hanging="1440"/>
      </w:pPr>
      <w:rPr>
        <w:rFonts w:cs="Times New Roman" w:hint="default"/>
      </w:rPr>
    </w:lvl>
    <w:lvl w:ilvl="8">
      <w:start w:val="1"/>
      <w:numFmt w:val="decimal"/>
      <w:lvlText w:val="%1.%2.%3.%4.%5.%6.%7.%8.%9."/>
      <w:lvlJc w:val="left"/>
      <w:pPr>
        <w:tabs>
          <w:tab w:val="num" w:pos="4840"/>
        </w:tabs>
        <w:ind w:left="4840" w:hanging="1440"/>
      </w:pPr>
      <w:rPr>
        <w:rFonts w:cs="Times New Roman" w:hint="default"/>
      </w:rPr>
    </w:lvl>
  </w:abstractNum>
  <w:abstractNum w:abstractNumId="2">
    <w:nsid w:val="367F5B9B"/>
    <w:multiLevelType w:val="hybridMultilevel"/>
    <w:tmpl w:val="0E9237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2F6"/>
    <w:rsid w:val="00000DA7"/>
    <w:rsid w:val="00006CB8"/>
    <w:rsid w:val="0002644E"/>
    <w:rsid w:val="00046FE7"/>
    <w:rsid w:val="0005059E"/>
    <w:rsid w:val="00055C0D"/>
    <w:rsid w:val="00055E26"/>
    <w:rsid w:val="0006417E"/>
    <w:rsid w:val="00097C8E"/>
    <w:rsid w:val="000A5849"/>
    <w:rsid w:val="000A62DE"/>
    <w:rsid w:val="000A7488"/>
    <w:rsid w:val="000B33E1"/>
    <w:rsid w:val="000C7B3D"/>
    <w:rsid w:val="000D0C9E"/>
    <w:rsid w:val="000D3911"/>
    <w:rsid w:val="000E58D1"/>
    <w:rsid w:val="000E60E5"/>
    <w:rsid w:val="000F0BF8"/>
    <w:rsid w:val="000F7D4F"/>
    <w:rsid w:val="000F7D50"/>
    <w:rsid w:val="00100054"/>
    <w:rsid w:val="0010207A"/>
    <w:rsid w:val="00103923"/>
    <w:rsid w:val="00107CBC"/>
    <w:rsid w:val="00110B8E"/>
    <w:rsid w:val="001139B3"/>
    <w:rsid w:val="00115351"/>
    <w:rsid w:val="001172A3"/>
    <w:rsid w:val="00137473"/>
    <w:rsid w:val="0014214D"/>
    <w:rsid w:val="00153BCC"/>
    <w:rsid w:val="0015622C"/>
    <w:rsid w:val="00163D15"/>
    <w:rsid w:val="001654A6"/>
    <w:rsid w:val="001756E1"/>
    <w:rsid w:val="001862AF"/>
    <w:rsid w:val="00186948"/>
    <w:rsid w:val="00187478"/>
    <w:rsid w:val="001932FE"/>
    <w:rsid w:val="001948B5"/>
    <w:rsid w:val="001C2C8A"/>
    <w:rsid w:val="001C2E2E"/>
    <w:rsid w:val="001D4F3C"/>
    <w:rsid w:val="001D74C9"/>
    <w:rsid w:val="001E0B51"/>
    <w:rsid w:val="0020620F"/>
    <w:rsid w:val="002211AE"/>
    <w:rsid w:val="002436FB"/>
    <w:rsid w:val="002501F3"/>
    <w:rsid w:val="00254BB5"/>
    <w:rsid w:val="00256383"/>
    <w:rsid w:val="002934F1"/>
    <w:rsid w:val="002B0362"/>
    <w:rsid w:val="002C4DF4"/>
    <w:rsid w:val="002E722B"/>
    <w:rsid w:val="002F5D87"/>
    <w:rsid w:val="00304257"/>
    <w:rsid w:val="00314262"/>
    <w:rsid w:val="00326ED4"/>
    <w:rsid w:val="00334002"/>
    <w:rsid w:val="00343FDA"/>
    <w:rsid w:val="00347FBD"/>
    <w:rsid w:val="00377678"/>
    <w:rsid w:val="00381339"/>
    <w:rsid w:val="0038587E"/>
    <w:rsid w:val="00394B06"/>
    <w:rsid w:val="003A436B"/>
    <w:rsid w:val="003B0725"/>
    <w:rsid w:val="003E6710"/>
    <w:rsid w:val="0040445B"/>
    <w:rsid w:val="00417EFC"/>
    <w:rsid w:val="004258D8"/>
    <w:rsid w:val="00430533"/>
    <w:rsid w:val="00434734"/>
    <w:rsid w:val="00446651"/>
    <w:rsid w:val="004476DC"/>
    <w:rsid w:val="00450D01"/>
    <w:rsid w:val="00450E0F"/>
    <w:rsid w:val="0045186C"/>
    <w:rsid w:val="00467BE5"/>
    <w:rsid w:val="004736C6"/>
    <w:rsid w:val="00480F4D"/>
    <w:rsid w:val="00490344"/>
    <w:rsid w:val="00495D77"/>
    <w:rsid w:val="004A3C56"/>
    <w:rsid w:val="004C08FF"/>
    <w:rsid w:val="004D0DDD"/>
    <w:rsid w:val="004D2B34"/>
    <w:rsid w:val="004D41AA"/>
    <w:rsid w:val="004F770B"/>
    <w:rsid w:val="0051053A"/>
    <w:rsid w:val="00511435"/>
    <w:rsid w:val="005237F7"/>
    <w:rsid w:val="00533E99"/>
    <w:rsid w:val="00535C24"/>
    <w:rsid w:val="0054583F"/>
    <w:rsid w:val="00563ED8"/>
    <w:rsid w:val="00570B0F"/>
    <w:rsid w:val="00583973"/>
    <w:rsid w:val="00585146"/>
    <w:rsid w:val="00593774"/>
    <w:rsid w:val="005A0847"/>
    <w:rsid w:val="005B3B13"/>
    <w:rsid w:val="005B62D8"/>
    <w:rsid w:val="005C6CEC"/>
    <w:rsid w:val="005D5FCE"/>
    <w:rsid w:val="005E43CB"/>
    <w:rsid w:val="005E6870"/>
    <w:rsid w:val="005F0071"/>
    <w:rsid w:val="005F0362"/>
    <w:rsid w:val="005F7B5D"/>
    <w:rsid w:val="006006EB"/>
    <w:rsid w:val="00602DA1"/>
    <w:rsid w:val="00605AD0"/>
    <w:rsid w:val="00607952"/>
    <w:rsid w:val="006161C9"/>
    <w:rsid w:val="00617616"/>
    <w:rsid w:val="00620D21"/>
    <w:rsid w:val="006339E4"/>
    <w:rsid w:val="00635BB2"/>
    <w:rsid w:val="00645462"/>
    <w:rsid w:val="0065360A"/>
    <w:rsid w:val="006566D2"/>
    <w:rsid w:val="006601FF"/>
    <w:rsid w:val="006640A4"/>
    <w:rsid w:val="00677EB4"/>
    <w:rsid w:val="0068074A"/>
    <w:rsid w:val="006807BD"/>
    <w:rsid w:val="00685BA9"/>
    <w:rsid w:val="0069066C"/>
    <w:rsid w:val="00695CF3"/>
    <w:rsid w:val="006A197E"/>
    <w:rsid w:val="006A3EBD"/>
    <w:rsid w:val="006A5A5F"/>
    <w:rsid w:val="006B24FB"/>
    <w:rsid w:val="006C3FBA"/>
    <w:rsid w:val="006C6041"/>
    <w:rsid w:val="006C79AE"/>
    <w:rsid w:val="006D0ACF"/>
    <w:rsid w:val="006D40F4"/>
    <w:rsid w:val="006D567E"/>
    <w:rsid w:val="006D7728"/>
    <w:rsid w:val="006E6CE6"/>
    <w:rsid w:val="0071363D"/>
    <w:rsid w:val="00714B3E"/>
    <w:rsid w:val="00717C27"/>
    <w:rsid w:val="00736074"/>
    <w:rsid w:val="00741EF5"/>
    <w:rsid w:val="00776CEB"/>
    <w:rsid w:val="007822F6"/>
    <w:rsid w:val="00786C88"/>
    <w:rsid w:val="0078795D"/>
    <w:rsid w:val="00796C68"/>
    <w:rsid w:val="007B7268"/>
    <w:rsid w:val="007C14B7"/>
    <w:rsid w:val="007D7DBB"/>
    <w:rsid w:val="008065C7"/>
    <w:rsid w:val="00812764"/>
    <w:rsid w:val="00815229"/>
    <w:rsid w:val="008209AC"/>
    <w:rsid w:val="0083106D"/>
    <w:rsid w:val="008322C9"/>
    <w:rsid w:val="0083782F"/>
    <w:rsid w:val="008551AF"/>
    <w:rsid w:val="008578B6"/>
    <w:rsid w:val="00865EB0"/>
    <w:rsid w:val="008955B9"/>
    <w:rsid w:val="008A1A7E"/>
    <w:rsid w:val="008A3687"/>
    <w:rsid w:val="008A388E"/>
    <w:rsid w:val="008A73DB"/>
    <w:rsid w:val="008B513F"/>
    <w:rsid w:val="008F51CC"/>
    <w:rsid w:val="009133E2"/>
    <w:rsid w:val="00920473"/>
    <w:rsid w:val="0092571C"/>
    <w:rsid w:val="00944322"/>
    <w:rsid w:val="00952E25"/>
    <w:rsid w:val="009579CB"/>
    <w:rsid w:val="00970C66"/>
    <w:rsid w:val="00976181"/>
    <w:rsid w:val="00976876"/>
    <w:rsid w:val="0098686E"/>
    <w:rsid w:val="009A394A"/>
    <w:rsid w:val="009B062E"/>
    <w:rsid w:val="009C08DE"/>
    <w:rsid w:val="009C1246"/>
    <w:rsid w:val="009F0F3D"/>
    <w:rsid w:val="009F6E9D"/>
    <w:rsid w:val="00A07200"/>
    <w:rsid w:val="00A15181"/>
    <w:rsid w:val="00A34C71"/>
    <w:rsid w:val="00A357DA"/>
    <w:rsid w:val="00A51AAB"/>
    <w:rsid w:val="00A61AB0"/>
    <w:rsid w:val="00A66637"/>
    <w:rsid w:val="00A82F77"/>
    <w:rsid w:val="00A86BDD"/>
    <w:rsid w:val="00A91783"/>
    <w:rsid w:val="00A92340"/>
    <w:rsid w:val="00A97798"/>
    <w:rsid w:val="00AA5FD9"/>
    <w:rsid w:val="00AA76D6"/>
    <w:rsid w:val="00AC5D10"/>
    <w:rsid w:val="00AD26FF"/>
    <w:rsid w:val="00AE4A7F"/>
    <w:rsid w:val="00AE57F9"/>
    <w:rsid w:val="00B100BB"/>
    <w:rsid w:val="00B11647"/>
    <w:rsid w:val="00B20F4B"/>
    <w:rsid w:val="00B2722D"/>
    <w:rsid w:val="00B50536"/>
    <w:rsid w:val="00B55B76"/>
    <w:rsid w:val="00B56243"/>
    <w:rsid w:val="00B56589"/>
    <w:rsid w:val="00B60725"/>
    <w:rsid w:val="00B679DE"/>
    <w:rsid w:val="00B85486"/>
    <w:rsid w:val="00BB2392"/>
    <w:rsid w:val="00BB4E6F"/>
    <w:rsid w:val="00BB54BA"/>
    <w:rsid w:val="00BC3C32"/>
    <w:rsid w:val="00BC6E1D"/>
    <w:rsid w:val="00BD3465"/>
    <w:rsid w:val="00BE091A"/>
    <w:rsid w:val="00BE0BFF"/>
    <w:rsid w:val="00BE128E"/>
    <w:rsid w:val="00BE6252"/>
    <w:rsid w:val="00BF420F"/>
    <w:rsid w:val="00C02F2B"/>
    <w:rsid w:val="00C03E0B"/>
    <w:rsid w:val="00C05793"/>
    <w:rsid w:val="00C164A4"/>
    <w:rsid w:val="00C25386"/>
    <w:rsid w:val="00C43A8F"/>
    <w:rsid w:val="00C57010"/>
    <w:rsid w:val="00C574E1"/>
    <w:rsid w:val="00C616E3"/>
    <w:rsid w:val="00C6439A"/>
    <w:rsid w:val="00C90911"/>
    <w:rsid w:val="00C945E7"/>
    <w:rsid w:val="00CA18B9"/>
    <w:rsid w:val="00CA1B82"/>
    <w:rsid w:val="00CA3BFD"/>
    <w:rsid w:val="00CA51C1"/>
    <w:rsid w:val="00CB0A15"/>
    <w:rsid w:val="00CC0CDC"/>
    <w:rsid w:val="00CC339A"/>
    <w:rsid w:val="00CD2316"/>
    <w:rsid w:val="00CD41F3"/>
    <w:rsid w:val="00CD56A0"/>
    <w:rsid w:val="00CE7867"/>
    <w:rsid w:val="00D1066E"/>
    <w:rsid w:val="00D1262B"/>
    <w:rsid w:val="00D12787"/>
    <w:rsid w:val="00D17A83"/>
    <w:rsid w:val="00D2102A"/>
    <w:rsid w:val="00D21793"/>
    <w:rsid w:val="00D24B1E"/>
    <w:rsid w:val="00D260E7"/>
    <w:rsid w:val="00D36A36"/>
    <w:rsid w:val="00D43567"/>
    <w:rsid w:val="00D5207D"/>
    <w:rsid w:val="00D61351"/>
    <w:rsid w:val="00D64113"/>
    <w:rsid w:val="00D750E7"/>
    <w:rsid w:val="00D84723"/>
    <w:rsid w:val="00D91079"/>
    <w:rsid w:val="00DA096C"/>
    <w:rsid w:val="00DA384B"/>
    <w:rsid w:val="00DA5789"/>
    <w:rsid w:val="00DB0A7C"/>
    <w:rsid w:val="00DC45D2"/>
    <w:rsid w:val="00DE10C5"/>
    <w:rsid w:val="00DE23E9"/>
    <w:rsid w:val="00DF1844"/>
    <w:rsid w:val="00E02603"/>
    <w:rsid w:val="00E1208B"/>
    <w:rsid w:val="00E14D74"/>
    <w:rsid w:val="00E25414"/>
    <w:rsid w:val="00E269E0"/>
    <w:rsid w:val="00E27701"/>
    <w:rsid w:val="00E32DAD"/>
    <w:rsid w:val="00E41B8F"/>
    <w:rsid w:val="00E42CD8"/>
    <w:rsid w:val="00E42F82"/>
    <w:rsid w:val="00E43460"/>
    <w:rsid w:val="00E50381"/>
    <w:rsid w:val="00E53837"/>
    <w:rsid w:val="00E671B4"/>
    <w:rsid w:val="00E70C3C"/>
    <w:rsid w:val="00E71024"/>
    <w:rsid w:val="00E74D24"/>
    <w:rsid w:val="00E85926"/>
    <w:rsid w:val="00E869D0"/>
    <w:rsid w:val="00EA6B00"/>
    <w:rsid w:val="00ED7FF5"/>
    <w:rsid w:val="00EE29E0"/>
    <w:rsid w:val="00F143AC"/>
    <w:rsid w:val="00F20D71"/>
    <w:rsid w:val="00F526EC"/>
    <w:rsid w:val="00F541BF"/>
    <w:rsid w:val="00F54D0F"/>
    <w:rsid w:val="00F55F54"/>
    <w:rsid w:val="00F60736"/>
    <w:rsid w:val="00F75DC8"/>
    <w:rsid w:val="00F763EC"/>
    <w:rsid w:val="00F8253A"/>
    <w:rsid w:val="00FA1A25"/>
    <w:rsid w:val="00FC027A"/>
    <w:rsid w:val="00FC039B"/>
    <w:rsid w:val="00FC3EC7"/>
    <w:rsid w:val="00FE1BAF"/>
    <w:rsid w:val="00FE701C"/>
    <w:rsid w:val="00FF3A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61AB0"/>
    <w:rPr>
      <w:rFonts w:ascii="Arial" w:hAnsi="Arial"/>
      <w:szCs w:val="24"/>
    </w:rPr>
  </w:style>
  <w:style w:type="paragraph" w:styleId="berschrift1">
    <w:name w:val="heading 1"/>
    <w:basedOn w:val="Standard"/>
    <w:next w:val="Standard"/>
    <w:link w:val="berschrift1Zchn"/>
    <w:uiPriority w:val="99"/>
    <w:qFormat/>
    <w:rsid w:val="00A61AB0"/>
    <w:pPr>
      <w:keepNext/>
      <w:outlineLvl w:val="0"/>
    </w:pPr>
    <w:rPr>
      <w:b/>
      <w:bCs/>
      <w:sz w:val="24"/>
    </w:rPr>
  </w:style>
  <w:style w:type="paragraph" w:styleId="berschrift2">
    <w:name w:val="heading 2"/>
    <w:basedOn w:val="Standard"/>
    <w:next w:val="Standard"/>
    <w:link w:val="berschrift2Zchn"/>
    <w:uiPriority w:val="99"/>
    <w:qFormat/>
    <w:rsid w:val="00A61AB0"/>
    <w:pPr>
      <w:keepNext/>
      <w:tabs>
        <w:tab w:val="left" w:pos="1134"/>
      </w:tabs>
      <w:spacing w:before="400" w:after="360"/>
      <w:ind w:left="425"/>
      <w:outlineLvl w:val="1"/>
    </w:pPr>
    <w:rPr>
      <w:rFonts w:ascii="Swis721 Cn BT" w:hAnsi="Swis721 Cn BT"/>
      <w:b/>
      <w:caps/>
      <w:szCs w:val="20"/>
    </w:rPr>
  </w:style>
  <w:style w:type="paragraph" w:styleId="berschrift3">
    <w:name w:val="heading 3"/>
    <w:basedOn w:val="Standard"/>
    <w:next w:val="Standard"/>
    <w:link w:val="berschrift3Zchn"/>
    <w:uiPriority w:val="99"/>
    <w:qFormat/>
    <w:rsid w:val="00A61AB0"/>
    <w:pPr>
      <w:keepNext/>
      <w:tabs>
        <w:tab w:val="left" w:pos="2126"/>
      </w:tabs>
      <w:spacing w:before="800" w:after="300"/>
      <w:ind w:left="2126" w:hanging="992"/>
      <w:outlineLvl w:val="2"/>
    </w:pPr>
    <w:rPr>
      <w:rFonts w:ascii="Swis721 Cn BT" w:hAnsi="Swis721 Cn BT"/>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29B7"/>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5129B7"/>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5129B7"/>
    <w:rPr>
      <w:rFonts w:asciiTheme="majorHAnsi" w:eastAsiaTheme="majorEastAsia" w:hAnsiTheme="majorHAnsi" w:cstheme="majorBidi"/>
      <w:b/>
      <w:bCs/>
      <w:sz w:val="26"/>
      <w:szCs w:val="26"/>
    </w:rPr>
  </w:style>
  <w:style w:type="paragraph" w:styleId="Textkrper">
    <w:name w:val="Body Text"/>
    <w:basedOn w:val="Standard"/>
    <w:link w:val="TextkrperZchn"/>
    <w:uiPriority w:val="99"/>
    <w:rsid w:val="00A61AB0"/>
    <w:rPr>
      <w:b/>
      <w:bCs/>
    </w:rPr>
  </w:style>
  <w:style w:type="character" w:customStyle="1" w:styleId="TextkrperZchn">
    <w:name w:val="Textkörper Zchn"/>
    <w:basedOn w:val="Absatz-Standardschriftart"/>
    <w:link w:val="Textkrper"/>
    <w:uiPriority w:val="99"/>
    <w:semiHidden/>
    <w:rsid w:val="005129B7"/>
    <w:rPr>
      <w:rFonts w:ascii="Arial" w:hAnsi="Arial"/>
      <w:szCs w:val="24"/>
    </w:rPr>
  </w:style>
  <w:style w:type="paragraph" w:styleId="Textkrper2">
    <w:name w:val="Body Text 2"/>
    <w:basedOn w:val="Standard"/>
    <w:link w:val="Textkrper2Zchn"/>
    <w:uiPriority w:val="99"/>
    <w:rsid w:val="00A61AB0"/>
    <w:pPr>
      <w:spacing w:before="120" w:line="320" w:lineRule="atLeast"/>
      <w:ind w:right="-240"/>
    </w:pPr>
  </w:style>
  <w:style w:type="character" w:customStyle="1" w:styleId="Textkrper2Zchn">
    <w:name w:val="Textkörper 2 Zchn"/>
    <w:basedOn w:val="Absatz-Standardschriftart"/>
    <w:link w:val="Textkrper2"/>
    <w:uiPriority w:val="99"/>
    <w:semiHidden/>
    <w:rsid w:val="005129B7"/>
    <w:rPr>
      <w:rFonts w:ascii="Arial" w:hAnsi="Arial"/>
      <w:szCs w:val="24"/>
    </w:rPr>
  </w:style>
  <w:style w:type="paragraph" w:styleId="Kopfzeile">
    <w:name w:val="header"/>
    <w:basedOn w:val="Standard"/>
    <w:link w:val="KopfzeileZchn"/>
    <w:uiPriority w:val="99"/>
    <w:rsid w:val="00A61AB0"/>
    <w:pPr>
      <w:tabs>
        <w:tab w:val="center" w:pos="4536"/>
        <w:tab w:val="right" w:pos="9072"/>
      </w:tabs>
    </w:pPr>
  </w:style>
  <w:style w:type="character" w:customStyle="1" w:styleId="KopfzeileZchn">
    <w:name w:val="Kopfzeile Zchn"/>
    <w:basedOn w:val="Absatz-Standardschriftart"/>
    <w:link w:val="Kopfzeile"/>
    <w:uiPriority w:val="99"/>
    <w:semiHidden/>
    <w:rsid w:val="005129B7"/>
    <w:rPr>
      <w:rFonts w:ascii="Arial" w:hAnsi="Arial"/>
      <w:szCs w:val="24"/>
    </w:rPr>
  </w:style>
  <w:style w:type="paragraph" w:styleId="Fuzeile">
    <w:name w:val="footer"/>
    <w:basedOn w:val="Standard"/>
    <w:link w:val="FuzeileZchn"/>
    <w:uiPriority w:val="99"/>
    <w:rsid w:val="00A61AB0"/>
    <w:pPr>
      <w:tabs>
        <w:tab w:val="center" w:pos="4536"/>
        <w:tab w:val="right" w:pos="9072"/>
      </w:tabs>
    </w:pPr>
  </w:style>
  <w:style w:type="character" w:customStyle="1" w:styleId="FuzeileZchn">
    <w:name w:val="Fußzeile Zchn"/>
    <w:basedOn w:val="Absatz-Standardschriftart"/>
    <w:link w:val="Fuzeile"/>
    <w:uiPriority w:val="99"/>
    <w:semiHidden/>
    <w:rsid w:val="005129B7"/>
    <w:rPr>
      <w:rFonts w:ascii="Arial" w:hAnsi="Arial"/>
      <w:szCs w:val="24"/>
    </w:rPr>
  </w:style>
  <w:style w:type="paragraph" w:styleId="Textkrper3">
    <w:name w:val="Body Text 3"/>
    <w:basedOn w:val="Standard"/>
    <w:link w:val="Textkrper3Zchn"/>
    <w:uiPriority w:val="99"/>
    <w:rsid w:val="00A61AB0"/>
    <w:pPr>
      <w:spacing w:line="360" w:lineRule="auto"/>
      <w:ind w:right="-238"/>
    </w:pPr>
  </w:style>
  <w:style w:type="character" w:customStyle="1" w:styleId="Textkrper3Zchn">
    <w:name w:val="Textkörper 3 Zchn"/>
    <w:basedOn w:val="Absatz-Standardschriftart"/>
    <w:link w:val="Textkrper3"/>
    <w:uiPriority w:val="99"/>
    <w:semiHidden/>
    <w:rsid w:val="005129B7"/>
    <w:rPr>
      <w:rFonts w:ascii="Arial" w:hAnsi="Arial"/>
      <w:sz w:val="16"/>
      <w:szCs w:val="16"/>
    </w:rPr>
  </w:style>
  <w:style w:type="character" w:styleId="Seitenzahl">
    <w:name w:val="page number"/>
    <w:basedOn w:val="Absatz-Standardschriftart"/>
    <w:uiPriority w:val="99"/>
    <w:rsid w:val="00A61AB0"/>
    <w:rPr>
      <w:rFonts w:cs="Times New Roman"/>
    </w:rPr>
  </w:style>
  <w:style w:type="paragraph" w:styleId="Sprechblasentext">
    <w:name w:val="Balloon Text"/>
    <w:basedOn w:val="Standard"/>
    <w:link w:val="SprechblasentextZchn"/>
    <w:uiPriority w:val="99"/>
    <w:semiHidden/>
    <w:rsid w:val="006A5A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29B7"/>
    <w:rPr>
      <w:sz w:val="0"/>
      <w:szCs w:val="0"/>
    </w:rPr>
  </w:style>
  <w:style w:type="character" w:styleId="Hyperlink">
    <w:name w:val="Hyperlink"/>
    <w:basedOn w:val="Absatz-Standardschriftart"/>
    <w:uiPriority w:val="99"/>
    <w:rsid w:val="008578B6"/>
    <w:rPr>
      <w:rFonts w:cs="Times New Roman"/>
      <w:color w:val="0000FF"/>
      <w:u w:val="single"/>
    </w:rPr>
  </w:style>
  <w:style w:type="table" w:styleId="Tabellenraster">
    <w:name w:val="Table Grid"/>
    <w:basedOn w:val="NormaleTabelle"/>
    <w:uiPriority w:val="99"/>
    <w:rsid w:val="00CD56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BB2392"/>
    <w:pPr>
      <w:spacing w:before="100" w:beforeAutospacing="1" w:after="100" w:afterAutospacing="1"/>
    </w:pPr>
    <w:rPr>
      <w:rFonts w:ascii="Times New Roman" w:hAnsi="Times New Roman"/>
      <w:color w:val="000000"/>
      <w:sz w:val="24"/>
    </w:rPr>
  </w:style>
  <w:style w:type="character" w:styleId="Hervorhebung">
    <w:name w:val="Emphasis"/>
    <w:basedOn w:val="Absatz-Standardschriftart"/>
    <w:uiPriority w:val="99"/>
    <w:qFormat/>
    <w:rsid w:val="00314262"/>
    <w:rPr>
      <w:rFonts w:cs="Times New Roman"/>
      <w:i/>
      <w:iCs/>
    </w:rPr>
  </w:style>
  <w:style w:type="paragraph" w:customStyle="1" w:styleId="T-Links">
    <w:name w:val="T-Links"/>
    <w:basedOn w:val="Standard"/>
    <w:uiPriority w:val="99"/>
    <w:rsid w:val="00E869D0"/>
    <w:pPr>
      <w:spacing w:after="240" w:line="360" w:lineRule="exact"/>
    </w:pPr>
    <w:rPr>
      <w:rFonts w:cs="Arial"/>
      <w:sz w:val="24"/>
    </w:rPr>
  </w:style>
  <w:style w:type="paragraph" w:styleId="Listenabsatz">
    <w:name w:val="List Paragraph"/>
    <w:basedOn w:val="Standard"/>
    <w:uiPriority w:val="99"/>
    <w:qFormat/>
    <w:rsid w:val="000D0C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61AB0"/>
    <w:rPr>
      <w:rFonts w:ascii="Arial" w:hAnsi="Arial"/>
      <w:szCs w:val="24"/>
    </w:rPr>
  </w:style>
  <w:style w:type="paragraph" w:styleId="berschrift1">
    <w:name w:val="heading 1"/>
    <w:basedOn w:val="Standard"/>
    <w:next w:val="Standard"/>
    <w:link w:val="berschrift1Zchn"/>
    <w:uiPriority w:val="99"/>
    <w:qFormat/>
    <w:rsid w:val="00A61AB0"/>
    <w:pPr>
      <w:keepNext/>
      <w:outlineLvl w:val="0"/>
    </w:pPr>
    <w:rPr>
      <w:b/>
      <w:bCs/>
      <w:sz w:val="24"/>
    </w:rPr>
  </w:style>
  <w:style w:type="paragraph" w:styleId="berschrift2">
    <w:name w:val="heading 2"/>
    <w:basedOn w:val="Standard"/>
    <w:next w:val="Standard"/>
    <w:link w:val="berschrift2Zchn"/>
    <w:uiPriority w:val="99"/>
    <w:qFormat/>
    <w:rsid w:val="00A61AB0"/>
    <w:pPr>
      <w:keepNext/>
      <w:tabs>
        <w:tab w:val="left" w:pos="1134"/>
      </w:tabs>
      <w:spacing w:before="400" w:after="360"/>
      <w:ind w:left="425"/>
      <w:outlineLvl w:val="1"/>
    </w:pPr>
    <w:rPr>
      <w:rFonts w:ascii="Swis721 Cn BT" w:hAnsi="Swis721 Cn BT"/>
      <w:b/>
      <w:caps/>
      <w:szCs w:val="20"/>
    </w:rPr>
  </w:style>
  <w:style w:type="paragraph" w:styleId="berschrift3">
    <w:name w:val="heading 3"/>
    <w:basedOn w:val="Standard"/>
    <w:next w:val="Standard"/>
    <w:link w:val="berschrift3Zchn"/>
    <w:uiPriority w:val="99"/>
    <w:qFormat/>
    <w:rsid w:val="00A61AB0"/>
    <w:pPr>
      <w:keepNext/>
      <w:tabs>
        <w:tab w:val="left" w:pos="2126"/>
      </w:tabs>
      <w:spacing w:before="800" w:after="300"/>
      <w:ind w:left="2126" w:hanging="992"/>
      <w:outlineLvl w:val="2"/>
    </w:pPr>
    <w:rPr>
      <w:rFonts w:ascii="Swis721 Cn BT" w:hAnsi="Swis721 Cn BT"/>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29B7"/>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5129B7"/>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5129B7"/>
    <w:rPr>
      <w:rFonts w:asciiTheme="majorHAnsi" w:eastAsiaTheme="majorEastAsia" w:hAnsiTheme="majorHAnsi" w:cstheme="majorBidi"/>
      <w:b/>
      <w:bCs/>
      <w:sz w:val="26"/>
      <w:szCs w:val="26"/>
    </w:rPr>
  </w:style>
  <w:style w:type="paragraph" w:styleId="Textkrper">
    <w:name w:val="Body Text"/>
    <w:basedOn w:val="Standard"/>
    <w:link w:val="TextkrperZchn"/>
    <w:uiPriority w:val="99"/>
    <w:rsid w:val="00A61AB0"/>
    <w:rPr>
      <w:b/>
      <w:bCs/>
    </w:rPr>
  </w:style>
  <w:style w:type="character" w:customStyle="1" w:styleId="TextkrperZchn">
    <w:name w:val="Textkörper Zchn"/>
    <w:basedOn w:val="Absatz-Standardschriftart"/>
    <w:link w:val="Textkrper"/>
    <w:uiPriority w:val="99"/>
    <w:semiHidden/>
    <w:rsid w:val="005129B7"/>
    <w:rPr>
      <w:rFonts w:ascii="Arial" w:hAnsi="Arial"/>
      <w:szCs w:val="24"/>
    </w:rPr>
  </w:style>
  <w:style w:type="paragraph" w:styleId="Textkrper2">
    <w:name w:val="Body Text 2"/>
    <w:basedOn w:val="Standard"/>
    <w:link w:val="Textkrper2Zchn"/>
    <w:uiPriority w:val="99"/>
    <w:rsid w:val="00A61AB0"/>
    <w:pPr>
      <w:spacing w:before="120" w:line="320" w:lineRule="atLeast"/>
      <w:ind w:right="-240"/>
    </w:pPr>
  </w:style>
  <w:style w:type="character" w:customStyle="1" w:styleId="Textkrper2Zchn">
    <w:name w:val="Textkörper 2 Zchn"/>
    <w:basedOn w:val="Absatz-Standardschriftart"/>
    <w:link w:val="Textkrper2"/>
    <w:uiPriority w:val="99"/>
    <w:semiHidden/>
    <w:rsid w:val="005129B7"/>
    <w:rPr>
      <w:rFonts w:ascii="Arial" w:hAnsi="Arial"/>
      <w:szCs w:val="24"/>
    </w:rPr>
  </w:style>
  <w:style w:type="paragraph" w:styleId="Kopfzeile">
    <w:name w:val="header"/>
    <w:basedOn w:val="Standard"/>
    <w:link w:val="KopfzeileZchn"/>
    <w:uiPriority w:val="99"/>
    <w:rsid w:val="00A61AB0"/>
    <w:pPr>
      <w:tabs>
        <w:tab w:val="center" w:pos="4536"/>
        <w:tab w:val="right" w:pos="9072"/>
      </w:tabs>
    </w:pPr>
  </w:style>
  <w:style w:type="character" w:customStyle="1" w:styleId="KopfzeileZchn">
    <w:name w:val="Kopfzeile Zchn"/>
    <w:basedOn w:val="Absatz-Standardschriftart"/>
    <w:link w:val="Kopfzeile"/>
    <w:uiPriority w:val="99"/>
    <w:semiHidden/>
    <w:rsid w:val="005129B7"/>
    <w:rPr>
      <w:rFonts w:ascii="Arial" w:hAnsi="Arial"/>
      <w:szCs w:val="24"/>
    </w:rPr>
  </w:style>
  <w:style w:type="paragraph" w:styleId="Fuzeile">
    <w:name w:val="footer"/>
    <w:basedOn w:val="Standard"/>
    <w:link w:val="FuzeileZchn"/>
    <w:uiPriority w:val="99"/>
    <w:rsid w:val="00A61AB0"/>
    <w:pPr>
      <w:tabs>
        <w:tab w:val="center" w:pos="4536"/>
        <w:tab w:val="right" w:pos="9072"/>
      </w:tabs>
    </w:pPr>
  </w:style>
  <w:style w:type="character" w:customStyle="1" w:styleId="FuzeileZchn">
    <w:name w:val="Fußzeile Zchn"/>
    <w:basedOn w:val="Absatz-Standardschriftart"/>
    <w:link w:val="Fuzeile"/>
    <w:uiPriority w:val="99"/>
    <w:semiHidden/>
    <w:rsid w:val="005129B7"/>
    <w:rPr>
      <w:rFonts w:ascii="Arial" w:hAnsi="Arial"/>
      <w:szCs w:val="24"/>
    </w:rPr>
  </w:style>
  <w:style w:type="paragraph" w:styleId="Textkrper3">
    <w:name w:val="Body Text 3"/>
    <w:basedOn w:val="Standard"/>
    <w:link w:val="Textkrper3Zchn"/>
    <w:uiPriority w:val="99"/>
    <w:rsid w:val="00A61AB0"/>
    <w:pPr>
      <w:spacing w:line="360" w:lineRule="auto"/>
      <w:ind w:right="-238"/>
    </w:pPr>
  </w:style>
  <w:style w:type="character" w:customStyle="1" w:styleId="Textkrper3Zchn">
    <w:name w:val="Textkörper 3 Zchn"/>
    <w:basedOn w:val="Absatz-Standardschriftart"/>
    <w:link w:val="Textkrper3"/>
    <w:uiPriority w:val="99"/>
    <w:semiHidden/>
    <w:rsid w:val="005129B7"/>
    <w:rPr>
      <w:rFonts w:ascii="Arial" w:hAnsi="Arial"/>
      <w:sz w:val="16"/>
      <w:szCs w:val="16"/>
    </w:rPr>
  </w:style>
  <w:style w:type="character" w:styleId="Seitenzahl">
    <w:name w:val="page number"/>
    <w:basedOn w:val="Absatz-Standardschriftart"/>
    <w:uiPriority w:val="99"/>
    <w:rsid w:val="00A61AB0"/>
    <w:rPr>
      <w:rFonts w:cs="Times New Roman"/>
    </w:rPr>
  </w:style>
  <w:style w:type="paragraph" w:styleId="Sprechblasentext">
    <w:name w:val="Balloon Text"/>
    <w:basedOn w:val="Standard"/>
    <w:link w:val="SprechblasentextZchn"/>
    <w:uiPriority w:val="99"/>
    <w:semiHidden/>
    <w:rsid w:val="006A5A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29B7"/>
    <w:rPr>
      <w:sz w:val="0"/>
      <w:szCs w:val="0"/>
    </w:rPr>
  </w:style>
  <w:style w:type="character" w:styleId="Hyperlink">
    <w:name w:val="Hyperlink"/>
    <w:basedOn w:val="Absatz-Standardschriftart"/>
    <w:uiPriority w:val="99"/>
    <w:rsid w:val="008578B6"/>
    <w:rPr>
      <w:rFonts w:cs="Times New Roman"/>
      <w:color w:val="0000FF"/>
      <w:u w:val="single"/>
    </w:rPr>
  </w:style>
  <w:style w:type="table" w:styleId="Tabellenraster">
    <w:name w:val="Table Grid"/>
    <w:basedOn w:val="NormaleTabelle"/>
    <w:uiPriority w:val="99"/>
    <w:rsid w:val="00CD56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BB2392"/>
    <w:pPr>
      <w:spacing w:before="100" w:beforeAutospacing="1" w:after="100" w:afterAutospacing="1"/>
    </w:pPr>
    <w:rPr>
      <w:rFonts w:ascii="Times New Roman" w:hAnsi="Times New Roman"/>
      <w:color w:val="000000"/>
      <w:sz w:val="24"/>
    </w:rPr>
  </w:style>
  <w:style w:type="character" w:styleId="Hervorhebung">
    <w:name w:val="Emphasis"/>
    <w:basedOn w:val="Absatz-Standardschriftart"/>
    <w:uiPriority w:val="99"/>
    <w:qFormat/>
    <w:rsid w:val="00314262"/>
    <w:rPr>
      <w:rFonts w:cs="Times New Roman"/>
      <w:i/>
      <w:iCs/>
    </w:rPr>
  </w:style>
  <w:style w:type="paragraph" w:customStyle="1" w:styleId="T-Links">
    <w:name w:val="T-Links"/>
    <w:basedOn w:val="Standard"/>
    <w:uiPriority w:val="99"/>
    <w:rsid w:val="00E869D0"/>
    <w:pPr>
      <w:spacing w:after="240" w:line="360" w:lineRule="exact"/>
    </w:pPr>
    <w:rPr>
      <w:rFonts w:cs="Arial"/>
      <w:sz w:val="24"/>
    </w:rPr>
  </w:style>
  <w:style w:type="paragraph" w:styleId="Listenabsatz">
    <w:name w:val="List Paragraph"/>
    <w:basedOn w:val="Standard"/>
    <w:uiPriority w:val="99"/>
    <w:qFormat/>
    <w:rsid w:val="000D0C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5394">
      <w:marLeft w:val="0"/>
      <w:marRight w:val="0"/>
      <w:marTop w:val="0"/>
      <w:marBottom w:val="0"/>
      <w:divBdr>
        <w:top w:val="none" w:sz="0" w:space="0" w:color="auto"/>
        <w:left w:val="none" w:sz="0" w:space="0" w:color="auto"/>
        <w:bottom w:val="none" w:sz="0" w:space="0" w:color="auto"/>
        <w:right w:val="none" w:sz="0" w:space="0" w:color="auto"/>
      </w:divBdr>
    </w:div>
    <w:div w:id="197935395">
      <w:marLeft w:val="0"/>
      <w:marRight w:val="0"/>
      <w:marTop w:val="0"/>
      <w:marBottom w:val="0"/>
      <w:divBdr>
        <w:top w:val="none" w:sz="0" w:space="0" w:color="auto"/>
        <w:left w:val="none" w:sz="0" w:space="0" w:color="auto"/>
        <w:bottom w:val="none" w:sz="0" w:space="0" w:color="auto"/>
        <w:right w:val="none" w:sz="0" w:space="0" w:color="auto"/>
      </w:divBdr>
    </w:div>
    <w:div w:id="197935396">
      <w:marLeft w:val="0"/>
      <w:marRight w:val="0"/>
      <w:marTop w:val="0"/>
      <w:marBottom w:val="0"/>
      <w:divBdr>
        <w:top w:val="none" w:sz="0" w:space="0" w:color="auto"/>
        <w:left w:val="none" w:sz="0" w:space="0" w:color="auto"/>
        <w:bottom w:val="none" w:sz="0" w:space="0" w:color="auto"/>
        <w:right w:val="none" w:sz="0" w:space="0" w:color="auto"/>
      </w:divBdr>
      <w:divsChild>
        <w:div w:id="197935402">
          <w:marLeft w:val="0"/>
          <w:marRight w:val="0"/>
          <w:marTop w:val="0"/>
          <w:marBottom w:val="0"/>
          <w:divBdr>
            <w:top w:val="none" w:sz="0" w:space="0" w:color="auto"/>
            <w:left w:val="none" w:sz="0" w:space="0" w:color="auto"/>
            <w:bottom w:val="none" w:sz="0" w:space="0" w:color="auto"/>
            <w:right w:val="none" w:sz="0" w:space="0" w:color="auto"/>
          </w:divBdr>
          <w:divsChild>
            <w:div w:id="1979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5397">
      <w:marLeft w:val="0"/>
      <w:marRight w:val="0"/>
      <w:marTop w:val="0"/>
      <w:marBottom w:val="0"/>
      <w:divBdr>
        <w:top w:val="none" w:sz="0" w:space="0" w:color="auto"/>
        <w:left w:val="none" w:sz="0" w:space="0" w:color="auto"/>
        <w:bottom w:val="none" w:sz="0" w:space="0" w:color="auto"/>
        <w:right w:val="none" w:sz="0" w:space="0" w:color="auto"/>
      </w:divBdr>
    </w:div>
    <w:div w:id="197935399">
      <w:marLeft w:val="0"/>
      <w:marRight w:val="0"/>
      <w:marTop w:val="0"/>
      <w:marBottom w:val="0"/>
      <w:divBdr>
        <w:top w:val="none" w:sz="0" w:space="0" w:color="auto"/>
        <w:left w:val="none" w:sz="0" w:space="0" w:color="auto"/>
        <w:bottom w:val="none" w:sz="0" w:space="0" w:color="auto"/>
        <w:right w:val="none" w:sz="0" w:space="0" w:color="auto"/>
      </w:divBdr>
    </w:div>
    <w:div w:id="197935400">
      <w:marLeft w:val="0"/>
      <w:marRight w:val="0"/>
      <w:marTop w:val="0"/>
      <w:marBottom w:val="0"/>
      <w:divBdr>
        <w:top w:val="none" w:sz="0" w:space="0" w:color="auto"/>
        <w:left w:val="none" w:sz="0" w:space="0" w:color="auto"/>
        <w:bottom w:val="none" w:sz="0" w:space="0" w:color="auto"/>
        <w:right w:val="none" w:sz="0" w:space="0" w:color="auto"/>
      </w:divBdr>
    </w:div>
    <w:div w:id="197935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lv-spediteure.de"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lv-spediteure.de" TargetMode="External"/><Relationship Id="rId4" Type="http://schemas.openxmlformats.org/officeDocument/2006/relationships/settings" Target="settings.xml"/><Relationship Id="rId9" Type="http://schemas.openxmlformats.org/officeDocument/2006/relationships/hyperlink" Target="mailto:hoelser@slv-spediteur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SLV-Pressemeldung_23Aug2017</Template>
  <TotalTime>0</TotalTime>
  <Pages>2</Pages>
  <Words>566</Words>
  <Characters>3569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Frankfurt am Main, 21</vt:lpstr>
    </vt:vector>
  </TitlesOfParts>
  <Company>BSL</Company>
  <LinksUpToDate>false</LinksUpToDate>
  <CharactersWithSpaces>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 am Main, 21</dc:title>
  <dc:creator>köhler</dc:creator>
  <cp:lastModifiedBy>Thorsten Hoelser</cp:lastModifiedBy>
  <cp:revision>2</cp:revision>
  <cp:lastPrinted>2017-08-22T21:07:00Z</cp:lastPrinted>
  <dcterms:created xsi:type="dcterms:W3CDTF">2017-08-24T07:06:00Z</dcterms:created>
  <dcterms:modified xsi:type="dcterms:W3CDTF">2017-08-24T07:06:00Z</dcterms:modified>
</cp:coreProperties>
</file>